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29" w:type="dxa"/>
        <w:jc w:val="center"/>
        <w:tblLook w:val="0000" w:firstRow="0" w:lastRow="0" w:firstColumn="0" w:lastColumn="0" w:noHBand="0" w:noVBand="0"/>
      </w:tblPr>
      <w:tblGrid>
        <w:gridCol w:w="3985"/>
        <w:gridCol w:w="6344"/>
      </w:tblGrid>
      <w:tr w:rsidR="003D1F79" w:rsidRPr="00357704" w:rsidTr="00E02060">
        <w:trPr>
          <w:trHeight w:val="898"/>
          <w:jc w:val="center"/>
        </w:trPr>
        <w:tc>
          <w:tcPr>
            <w:tcW w:w="3985" w:type="dxa"/>
            <w:shd w:val="clear" w:color="auto" w:fill="auto"/>
          </w:tcPr>
          <w:p w:rsidR="00E02060" w:rsidRPr="00C520AB" w:rsidRDefault="00E02060" w:rsidP="00E02060">
            <w:pPr>
              <w:pStyle w:val="Heading1"/>
              <w:ind w:right="0"/>
              <w:rPr>
                <w:rFonts w:ascii="Times New Roman" w:hAnsi="Times New Roman"/>
                <w:b w:val="0"/>
                <w:sz w:val="26"/>
                <w:szCs w:val="24"/>
                <w:lang w:val="nl-NL"/>
              </w:rPr>
            </w:pPr>
            <w:r w:rsidRPr="00C520AB">
              <w:rPr>
                <w:rFonts w:ascii="Times New Roman" w:hAnsi="Times New Roman"/>
                <w:b w:val="0"/>
                <w:sz w:val="26"/>
                <w:szCs w:val="24"/>
                <w:lang w:val="nl-NL"/>
              </w:rPr>
              <w:t xml:space="preserve">UBND </w:t>
            </w:r>
            <w:r w:rsidR="003D1F79" w:rsidRPr="00C520AB">
              <w:rPr>
                <w:rFonts w:ascii="Times New Roman" w:hAnsi="Times New Roman"/>
                <w:b w:val="0"/>
                <w:sz w:val="26"/>
                <w:szCs w:val="24"/>
                <w:lang w:val="nl-NL"/>
              </w:rPr>
              <w:t>TỈNH LÂM ĐỒNG</w:t>
            </w:r>
          </w:p>
          <w:p w:rsidR="003D1F79" w:rsidRPr="00C520AB" w:rsidRDefault="00E02060" w:rsidP="00E02060">
            <w:pPr>
              <w:pStyle w:val="Heading1"/>
              <w:ind w:right="0"/>
              <w:rPr>
                <w:rFonts w:ascii="Times New Roman" w:hAnsi="Times New Roman"/>
                <w:sz w:val="26"/>
                <w:szCs w:val="24"/>
                <w:lang w:val="nl-NL"/>
              </w:rPr>
            </w:pPr>
            <w:r w:rsidRPr="00C520AB">
              <w:rPr>
                <w:rFonts w:ascii="Times New Roman" w:hAnsi="Times New Roman"/>
                <w:sz w:val="26"/>
                <w:szCs w:val="24"/>
                <w:lang w:val="nl-NL"/>
              </w:rPr>
              <w:t>SỞ GIÁO DỤC VÀ ĐÀO TẠO</w:t>
            </w:r>
          </w:p>
          <w:p w:rsidR="003D1F79" w:rsidRPr="00C520AB" w:rsidRDefault="00EF7C20" w:rsidP="00C520AB">
            <w:pPr>
              <w:spacing w:before="120" w:after="0" w:line="240" w:lineRule="auto"/>
              <w:jc w:val="center"/>
              <w:rPr>
                <w:sz w:val="26"/>
                <w:szCs w:val="26"/>
                <w:lang w:val="nl-NL"/>
              </w:rPr>
            </w:pPr>
            <w:r>
              <w:rPr>
                <w:b/>
                <w:noProof/>
                <w:sz w:val="26"/>
                <w:szCs w:val="24"/>
              </w:rPr>
              <w:pict>
                <v:shapetype id="_x0000_t32" coordsize="21600,21600" o:spt="32" o:oned="t" path="m,l21600,21600e" filled="f">
                  <v:path arrowok="t" fillok="f" o:connecttype="none"/>
                  <o:lock v:ext="edit" shapetype="t"/>
                </v:shapetype>
                <v:shape id=" 5" o:spid="_x0000_s1026" type="#_x0000_t32" style="position:absolute;left:0;text-align:left;margin-left:43.1pt;margin-top:.45pt;width:94.5pt;height:0;z-index:251657728;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" adj="-27200,-1,-27200">
                  <o:lock v:ext="edit" shapetype="f"/>
                </v:shape>
              </w:pict>
            </w:r>
            <w:r w:rsidR="003D1F79" w:rsidRPr="00C520AB">
              <w:rPr>
                <w:sz w:val="26"/>
                <w:szCs w:val="26"/>
                <w:lang w:val="nl-NL"/>
              </w:rPr>
              <w:t>Số:</w:t>
            </w:r>
            <w:r w:rsidR="00C520AB" w:rsidRPr="00C520AB">
              <w:rPr>
                <w:sz w:val="26"/>
                <w:szCs w:val="26"/>
                <w:lang w:val="nl-NL"/>
              </w:rPr>
              <w:t xml:space="preserve">     </w:t>
            </w:r>
            <w:r w:rsidR="003D1F79" w:rsidRPr="00C520AB">
              <w:rPr>
                <w:sz w:val="26"/>
                <w:szCs w:val="26"/>
                <w:lang w:val="nl-NL"/>
              </w:rPr>
              <w:t>/BC-</w:t>
            </w:r>
            <w:r w:rsidR="00A43F47" w:rsidRPr="00C520AB">
              <w:rPr>
                <w:sz w:val="26"/>
                <w:szCs w:val="26"/>
                <w:lang w:val="nl-NL"/>
              </w:rPr>
              <w:t>SGDĐT</w:t>
            </w:r>
          </w:p>
        </w:tc>
        <w:tc>
          <w:tcPr>
            <w:tcW w:w="6344" w:type="dxa"/>
            <w:shd w:val="clear" w:color="auto" w:fill="auto"/>
          </w:tcPr>
          <w:p w:rsidR="003D1F79" w:rsidRPr="00C520AB" w:rsidRDefault="003D1F79" w:rsidP="00D040FB">
            <w:pPr>
              <w:pStyle w:val="Heading2"/>
              <w:ind w:left="328" w:hanging="328"/>
              <w:rPr>
                <w:rFonts w:ascii="Times New Roman" w:hAnsi="Times New Roman"/>
                <w:sz w:val="28"/>
                <w:szCs w:val="26"/>
                <w:lang w:val="nl-NL"/>
              </w:rPr>
            </w:pPr>
            <w:r w:rsidRPr="00C520AB">
              <w:rPr>
                <w:rFonts w:ascii="Times New Roman" w:hAnsi="Times New Roman"/>
                <w:szCs w:val="26"/>
                <w:lang w:val="nl-NL"/>
              </w:rPr>
              <w:t>CỘNG HOÀ XÃ HỘI CHỦ NGHĨA VIỆT NAM</w:t>
            </w:r>
          </w:p>
          <w:p w:rsidR="003D1F79" w:rsidRPr="00C520AB" w:rsidRDefault="00EF7C20" w:rsidP="00D040FB">
            <w:pPr>
              <w:spacing w:after="120" w:line="240" w:lineRule="auto"/>
              <w:jc w:val="center"/>
              <w:rPr>
                <w:b/>
                <w:szCs w:val="26"/>
                <w:lang w:val="nl-NL"/>
              </w:rPr>
            </w:pPr>
            <w:r>
              <w:rPr>
                <w:b/>
                <w:noProof/>
                <w:szCs w:val="26"/>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 4" o:spid="_x0000_s1028" type="#_x0000_t34" style="position:absolute;left:0;text-align:left;margin-left:71.55pt;margin-top:17.25pt;width:163.05pt;height:.05pt;z-index:251656704;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" adj="10797,-33285600,-43187">
                  <o:lock v:ext="edit" shapetype="f"/>
                </v:shape>
              </w:pict>
            </w:r>
            <w:r w:rsidR="003D1F79" w:rsidRPr="00C520AB">
              <w:rPr>
                <w:b/>
                <w:szCs w:val="26"/>
                <w:lang w:val="nl-NL"/>
              </w:rPr>
              <w:t xml:space="preserve"> Độc lập - Tự do - Hạnh phúc</w:t>
            </w:r>
          </w:p>
          <w:p w:rsidR="003D1F79" w:rsidRPr="00C520AB" w:rsidRDefault="003D1F79" w:rsidP="00C520AB">
            <w:pPr>
              <w:spacing w:before="120" w:after="0" w:line="240" w:lineRule="auto"/>
              <w:jc w:val="center"/>
              <w:rPr>
                <w:bCs/>
                <w:i/>
                <w:sz w:val="26"/>
                <w:szCs w:val="26"/>
                <w:lang w:val="nl-NL"/>
              </w:rPr>
            </w:pPr>
            <w:r w:rsidRPr="00C520AB">
              <w:rPr>
                <w:i/>
                <w:sz w:val="26"/>
                <w:szCs w:val="26"/>
                <w:lang w:val="nl-NL"/>
              </w:rPr>
              <w:t xml:space="preserve">Lâm Đồng, ngày </w:t>
            </w:r>
            <w:r w:rsidR="00C520AB" w:rsidRPr="00C520AB">
              <w:rPr>
                <w:i/>
                <w:sz w:val="26"/>
                <w:szCs w:val="26"/>
                <w:lang w:val="nl-NL"/>
              </w:rPr>
              <w:t xml:space="preserve">  </w:t>
            </w:r>
            <w:r w:rsidR="005200A5" w:rsidRPr="00C520AB">
              <w:rPr>
                <w:i/>
                <w:sz w:val="26"/>
                <w:szCs w:val="26"/>
                <w:lang w:val="nl-NL"/>
              </w:rPr>
              <w:t xml:space="preserve"> </w:t>
            </w:r>
            <w:r w:rsidRPr="00C520AB">
              <w:rPr>
                <w:i/>
                <w:sz w:val="26"/>
                <w:szCs w:val="26"/>
                <w:lang w:val="nl-NL"/>
              </w:rPr>
              <w:t xml:space="preserve"> tháng</w:t>
            </w:r>
            <w:r w:rsidR="00C520AB" w:rsidRPr="00C520AB">
              <w:rPr>
                <w:i/>
                <w:sz w:val="26"/>
                <w:szCs w:val="26"/>
                <w:lang w:val="nl-NL"/>
              </w:rPr>
              <w:t xml:space="preserve"> </w:t>
            </w:r>
            <w:r w:rsidR="005200A5" w:rsidRPr="00C520AB">
              <w:rPr>
                <w:i/>
                <w:sz w:val="26"/>
                <w:szCs w:val="26"/>
                <w:lang w:val="nl-NL"/>
              </w:rPr>
              <w:t xml:space="preserve">3 </w:t>
            </w:r>
            <w:r w:rsidRPr="00C520AB">
              <w:rPr>
                <w:i/>
                <w:sz w:val="26"/>
                <w:szCs w:val="26"/>
                <w:lang w:val="nl-NL"/>
              </w:rPr>
              <w:t>năm 20</w:t>
            </w:r>
            <w:r w:rsidR="00E02060" w:rsidRPr="00C520AB">
              <w:rPr>
                <w:i/>
                <w:sz w:val="26"/>
                <w:szCs w:val="26"/>
                <w:lang w:val="nl-NL"/>
              </w:rPr>
              <w:t>2</w:t>
            </w:r>
            <w:r w:rsidR="00C520AB" w:rsidRPr="00C520AB">
              <w:rPr>
                <w:i/>
                <w:sz w:val="26"/>
                <w:szCs w:val="26"/>
                <w:lang w:val="nl-NL"/>
              </w:rPr>
              <w:t>3</w:t>
            </w:r>
          </w:p>
        </w:tc>
      </w:tr>
    </w:tbl>
    <w:p w:rsidR="00001E80" w:rsidRPr="00C62FDE" w:rsidRDefault="003D1F79" w:rsidP="00C62FDE">
      <w:pPr>
        <w:spacing w:before="120" w:after="0" w:line="240" w:lineRule="auto"/>
        <w:jc w:val="center"/>
        <w:rPr>
          <w:b/>
          <w:spacing w:val="-6"/>
          <w:sz w:val="27"/>
          <w:szCs w:val="27"/>
          <w:lang w:val="nl-NL"/>
        </w:rPr>
      </w:pPr>
      <w:r w:rsidRPr="00C62FDE">
        <w:rPr>
          <w:b/>
          <w:spacing w:val="-6"/>
          <w:sz w:val="27"/>
          <w:szCs w:val="27"/>
          <w:lang w:val="nl-NL"/>
        </w:rPr>
        <w:t>BÁO CÁO</w:t>
      </w:r>
    </w:p>
    <w:p w:rsidR="00D26036" w:rsidRPr="00C62FDE" w:rsidRDefault="00D26036" w:rsidP="00C62FDE">
      <w:pPr>
        <w:spacing w:after="0" w:line="240" w:lineRule="auto"/>
        <w:jc w:val="center"/>
        <w:rPr>
          <w:b/>
          <w:sz w:val="27"/>
          <w:szCs w:val="27"/>
          <w:lang w:val="nl-NL"/>
        </w:rPr>
      </w:pPr>
      <w:r w:rsidRPr="00C62FDE">
        <w:rPr>
          <w:b/>
          <w:sz w:val="27"/>
          <w:szCs w:val="27"/>
          <w:lang w:val="nl-NL"/>
        </w:rPr>
        <w:t>Sơ kết 0</w:t>
      </w:r>
      <w:r w:rsidR="00C520AB" w:rsidRPr="00C62FDE">
        <w:rPr>
          <w:b/>
          <w:sz w:val="27"/>
          <w:szCs w:val="27"/>
          <w:lang w:val="nl-NL"/>
        </w:rPr>
        <w:t>2</w:t>
      </w:r>
      <w:r w:rsidRPr="00C62FDE">
        <w:rPr>
          <w:b/>
          <w:sz w:val="27"/>
          <w:szCs w:val="27"/>
          <w:lang w:val="nl-NL"/>
        </w:rPr>
        <w:t xml:space="preserve"> năm thực hiện </w:t>
      </w:r>
      <w:r w:rsidR="00C520AB" w:rsidRPr="00C62FDE">
        <w:rPr>
          <w:b/>
          <w:sz w:val="27"/>
          <w:szCs w:val="27"/>
          <w:lang w:val="nl-NL"/>
        </w:rPr>
        <w:t>Kết luận</w:t>
      </w:r>
      <w:r w:rsidRPr="00C62FDE">
        <w:rPr>
          <w:b/>
          <w:sz w:val="27"/>
          <w:szCs w:val="27"/>
          <w:lang w:val="nl-NL"/>
        </w:rPr>
        <w:t xml:space="preserve"> số 0</w:t>
      </w:r>
      <w:r w:rsidR="00C520AB" w:rsidRPr="00C62FDE">
        <w:rPr>
          <w:b/>
          <w:sz w:val="27"/>
          <w:szCs w:val="27"/>
          <w:lang w:val="nl-NL"/>
        </w:rPr>
        <w:t>1</w:t>
      </w:r>
      <w:r w:rsidRPr="00C62FDE">
        <w:rPr>
          <w:b/>
          <w:sz w:val="27"/>
          <w:szCs w:val="27"/>
          <w:lang w:val="nl-NL"/>
        </w:rPr>
        <w:t>-</w:t>
      </w:r>
      <w:r w:rsidR="00C520AB" w:rsidRPr="00C62FDE">
        <w:rPr>
          <w:b/>
          <w:sz w:val="27"/>
          <w:szCs w:val="27"/>
          <w:lang w:val="nl-NL"/>
        </w:rPr>
        <w:t>KL</w:t>
      </w:r>
      <w:r w:rsidRPr="00C62FDE">
        <w:rPr>
          <w:b/>
          <w:sz w:val="27"/>
          <w:szCs w:val="27"/>
          <w:lang w:val="nl-NL"/>
        </w:rPr>
        <w:t>/TW ngày 1</w:t>
      </w:r>
      <w:r w:rsidR="00C520AB" w:rsidRPr="00C62FDE">
        <w:rPr>
          <w:b/>
          <w:sz w:val="27"/>
          <w:szCs w:val="27"/>
          <w:lang w:val="nl-NL"/>
        </w:rPr>
        <w:t>8</w:t>
      </w:r>
      <w:r w:rsidRPr="00C62FDE">
        <w:rPr>
          <w:b/>
          <w:sz w:val="27"/>
          <w:szCs w:val="27"/>
          <w:lang w:val="nl-NL"/>
        </w:rPr>
        <w:t>/5/20</w:t>
      </w:r>
      <w:r w:rsidR="00C520AB" w:rsidRPr="00C62FDE">
        <w:rPr>
          <w:b/>
          <w:sz w:val="27"/>
          <w:szCs w:val="27"/>
          <w:lang w:val="nl-NL"/>
        </w:rPr>
        <w:t>2</w:t>
      </w:r>
      <w:r w:rsidRPr="00C62FDE">
        <w:rPr>
          <w:b/>
          <w:sz w:val="27"/>
          <w:szCs w:val="27"/>
          <w:lang w:val="nl-NL"/>
        </w:rPr>
        <w:t xml:space="preserve">1 </w:t>
      </w:r>
    </w:p>
    <w:p w:rsidR="00357704" w:rsidRDefault="00D26036" w:rsidP="00C62FDE">
      <w:pPr>
        <w:spacing w:after="0" w:line="240" w:lineRule="auto"/>
        <w:jc w:val="center"/>
        <w:rPr>
          <w:b/>
          <w:sz w:val="27"/>
          <w:szCs w:val="27"/>
          <w:lang w:val="nl-NL"/>
        </w:rPr>
      </w:pPr>
      <w:r w:rsidRPr="00C62FDE">
        <w:rPr>
          <w:b/>
          <w:sz w:val="27"/>
          <w:szCs w:val="27"/>
          <w:lang w:val="nl-NL"/>
        </w:rPr>
        <w:t xml:space="preserve">của Bộ Chính trị về </w:t>
      </w:r>
      <w:r w:rsidR="00C520AB" w:rsidRPr="00C62FDE">
        <w:rPr>
          <w:b/>
          <w:sz w:val="27"/>
          <w:szCs w:val="27"/>
          <w:lang w:val="nl-NL"/>
        </w:rPr>
        <w:t xml:space="preserve">tiếp tục thực hiện Chỉ thị số 05-CT/TW ngày 15/5/2016 của Bộ Chính trị về </w:t>
      </w:r>
      <w:r w:rsidRPr="00C62FDE">
        <w:rPr>
          <w:b/>
          <w:sz w:val="27"/>
          <w:szCs w:val="27"/>
          <w:lang w:val="nl-NL"/>
        </w:rPr>
        <w:t xml:space="preserve">đẩy mạnh học tập và làm theo tư tưởng, đạo đức, </w:t>
      </w:r>
    </w:p>
    <w:p w:rsidR="00D26036" w:rsidRPr="00C62FDE" w:rsidRDefault="00D26036" w:rsidP="00C62FDE">
      <w:pPr>
        <w:spacing w:after="0" w:line="240" w:lineRule="auto"/>
        <w:jc w:val="center"/>
        <w:rPr>
          <w:b/>
          <w:sz w:val="27"/>
          <w:szCs w:val="27"/>
          <w:lang w:val="nl-NL"/>
        </w:rPr>
      </w:pPr>
      <w:bookmarkStart w:id="0" w:name="_GoBack"/>
      <w:bookmarkEnd w:id="0"/>
      <w:r w:rsidRPr="00C62FDE">
        <w:rPr>
          <w:b/>
          <w:sz w:val="27"/>
          <w:szCs w:val="27"/>
          <w:lang w:val="nl-NL"/>
        </w:rPr>
        <w:t>phong cách Hồ Chí Minh</w:t>
      </w:r>
    </w:p>
    <w:p w:rsidR="009C474E" w:rsidRPr="00C62FDE" w:rsidRDefault="00EF7C20" w:rsidP="00C62FDE">
      <w:pPr>
        <w:spacing w:before="120" w:after="120" w:line="240" w:lineRule="auto"/>
        <w:jc w:val="center"/>
        <w:rPr>
          <w:b/>
          <w:sz w:val="27"/>
          <w:szCs w:val="27"/>
          <w:lang w:val="nl-NL"/>
        </w:rPr>
      </w:pPr>
      <w:r>
        <w:rPr>
          <w:noProof/>
          <w:sz w:val="27"/>
          <w:szCs w:val="27"/>
        </w:rPr>
        <w:pict>
          <v:shape id=" 6" o:spid="_x0000_s1027" type="#_x0000_t32" style="position:absolute;left:0;text-align:left;margin-left:184.95pt;margin-top:5.7pt;width:83.65pt;height:0;z-index:251658752;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">
            <o:lock v:ext="edit" shapetype="f"/>
          </v:shape>
        </w:pict>
      </w:r>
    </w:p>
    <w:p w:rsidR="00F51A16" w:rsidRPr="00C62FDE" w:rsidRDefault="005D7DF2" w:rsidP="00C62FDE">
      <w:pPr>
        <w:shd w:val="clear" w:color="auto" w:fill="FFFFFF"/>
        <w:spacing w:before="120" w:after="120" w:line="240" w:lineRule="auto"/>
        <w:ind w:firstLine="567"/>
        <w:rPr>
          <w:spacing w:val="-4"/>
          <w:sz w:val="27"/>
          <w:szCs w:val="27"/>
          <w:lang w:val="vi-VN"/>
        </w:rPr>
      </w:pPr>
      <w:r w:rsidRPr="00C62FDE">
        <w:rPr>
          <w:sz w:val="27"/>
          <w:szCs w:val="27"/>
          <w:lang w:val="nl-NL"/>
        </w:rPr>
        <w:t xml:space="preserve">Thực hiện yêu cầu Công văn số </w:t>
      </w:r>
      <w:r w:rsidR="00C520AB" w:rsidRPr="00C62FDE">
        <w:rPr>
          <w:sz w:val="27"/>
          <w:szCs w:val="27"/>
          <w:lang w:val="nl-NL"/>
        </w:rPr>
        <w:t>265</w:t>
      </w:r>
      <w:r w:rsidRPr="00C62FDE">
        <w:rPr>
          <w:sz w:val="27"/>
          <w:szCs w:val="27"/>
          <w:lang w:val="nl-NL"/>
        </w:rPr>
        <w:t>/SNV-</w:t>
      </w:r>
      <w:r w:rsidR="00C520AB" w:rsidRPr="00C62FDE">
        <w:rPr>
          <w:sz w:val="27"/>
          <w:szCs w:val="27"/>
          <w:lang w:val="nl-NL"/>
        </w:rPr>
        <w:t>TTr ngày 07</w:t>
      </w:r>
      <w:r w:rsidRPr="00C62FDE">
        <w:rPr>
          <w:sz w:val="27"/>
          <w:szCs w:val="27"/>
          <w:lang w:val="nl-NL"/>
        </w:rPr>
        <w:t>/3/202</w:t>
      </w:r>
      <w:r w:rsidR="00C520AB" w:rsidRPr="00C62FDE">
        <w:rPr>
          <w:sz w:val="27"/>
          <w:szCs w:val="27"/>
          <w:lang w:val="nl-NL"/>
        </w:rPr>
        <w:t>3</w:t>
      </w:r>
      <w:r w:rsidRPr="00C62FDE">
        <w:rPr>
          <w:sz w:val="27"/>
          <w:szCs w:val="27"/>
          <w:lang w:val="nl-NL"/>
        </w:rPr>
        <w:t xml:space="preserve"> </w:t>
      </w:r>
      <w:r w:rsidR="002C527D" w:rsidRPr="00C62FDE">
        <w:rPr>
          <w:sz w:val="27"/>
          <w:szCs w:val="27"/>
          <w:lang w:val="nl-NL"/>
        </w:rPr>
        <w:t xml:space="preserve">của </w:t>
      </w:r>
      <w:r w:rsidRPr="00C62FDE">
        <w:rPr>
          <w:sz w:val="27"/>
          <w:szCs w:val="27"/>
          <w:lang w:val="nl-NL"/>
        </w:rPr>
        <w:t>Sở Nội vụ về việc báo cáo sơ kết 0</w:t>
      </w:r>
      <w:r w:rsidR="00C520AB" w:rsidRPr="00C62FDE">
        <w:rPr>
          <w:sz w:val="27"/>
          <w:szCs w:val="27"/>
          <w:lang w:val="nl-NL"/>
        </w:rPr>
        <w:t>2</w:t>
      </w:r>
      <w:r w:rsidRPr="00C62FDE">
        <w:rPr>
          <w:sz w:val="27"/>
          <w:szCs w:val="27"/>
          <w:lang w:val="nl-NL"/>
        </w:rPr>
        <w:t xml:space="preserve"> năm thực hiện </w:t>
      </w:r>
      <w:r w:rsidR="00C520AB" w:rsidRPr="00C62FDE">
        <w:rPr>
          <w:sz w:val="27"/>
          <w:szCs w:val="27"/>
          <w:lang w:val="nl-NL"/>
        </w:rPr>
        <w:t xml:space="preserve">Kết luận số </w:t>
      </w:r>
      <w:r w:rsidRPr="00C62FDE">
        <w:rPr>
          <w:sz w:val="27"/>
          <w:szCs w:val="27"/>
          <w:lang w:val="nl-NL"/>
        </w:rPr>
        <w:t>0</w:t>
      </w:r>
      <w:r w:rsidR="00C520AB" w:rsidRPr="00C62FDE">
        <w:rPr>
          <w:sz w:val="27"/>
          <w:szCs w:val="27"/>
          <w:lang w:val="nl-NL"/>
        </w:rPr>
        <w:t>1</w:t>
      </w:r>
      <w:r w:rsidRPr="00C62FDE">
        <w:rPr>
          <w:sz w:val="27"/>
          <w:szCs w:val="27"/>
          <w:lang w:val="nl-NL"/>
        </w:rPr>
        <w:t>-</w:t>
      </w:r>
      <w:r w:rsidR="00C520AB" w:rsidRPr="00C62FDE">
        <w:rPr>
          <w:sz w:val="27"/>
          <w:szCs w:val="27"/>
          <w:lang w:val="nl-NL"/>
        </w:rPr>
        <w:t>KL</w:t>
      </w:r>
      <w:r w:rsidRPr="00C62FDE">
        <w:rPr>
          <w:sz w:val="27"/>
          <w:szCs w:val="27"/>
          <w:lang w:val="nl-NL"/>
        </w:rPr>
        <w:t>/TW</w:t>
      </w:r>
      <w:r w:rsidR="00C520AB" w:rsidRPr="00C62FDE">
        <w:rPr>
          <w:sz w:val="27"/>
          <w:szCs w:val="27"/>
          <w:lang w:val="nl-NL"/>
        </w:rPr>
        <w:t xml:space="preserve"> ngày 18/5/2021</w:t>
      </w:r>
      <w:r w:rsidRPr="00C62FDE">
        <w:rPr>
          <w:sz w:val="27"/>
          <w:szCs w:val="27"/>
          <w:lang w:val="nl-NL"/>
        </w:rPr>
        <w:t xml:space="preserve"> của Bộ Chính trị về </w:t>
      </w:r>
      <w:r w:rsidR="00C520AB" w:rsidRPr="00C62FDE">
        <w:rPr>
          <w:sz w:val="27"/>
          <w:szCs w:val="27"/>
          <w:lang w:val="nl-NL"/>
        </w:rPr>
        <w:t>tiếp tục thực hiện Chỉ thị số 05-CT/TW ngày 15/5/2016 của Bộ Chính trị về đẩy mạnh học tập và làm theo tư tưởng, đạo đức, phong cách Hồ Chí Minh,</w:t>
      </w:r>
      <w:r w:rsidRPr="00C62FDE">
        <w:rPr>
          <w:sz w:val="27"/>
          <w:szCs w:val="27"/>
          <w:lang w:val="nl-NL"/>
        </w:rPr>
        <w:t xml:space="preserve"> </w:t>
      </w:r>
      <w:r w:rsidR="00C17C1C" w:rsidRPr="00C62FDE">
        <w:rPr>
          <w:sz w:val="27"/>
          <w:szCs w:val="27"/>
          <w:lang w:val="nl-NL"/>
        </w:rPr>
        <w:t xml:space="preserve">Sở Giáo dục và Đào tạo (GDĐT) </w:t>
      </w:r>
      <w:r w:rsidR="00EF20BD" w:rsidRPr="00C62FDE">
        <w:rPr>
          <w:sz w:val="27"/>
          <w:szCs w:val="27"/>
          <w:lang w:val="nl-NL"/>
        </w:rPr>
        <w:t xml:space="preserve">báo cáo </w:t>
      </w:r>
      <w:r w:rsidR="00FF70AF" w:rsidRPr="00C62FDE">
        <w:rPr>
          <w:spacing w:val="-4"/>
          <w:sz w:val="27"/>
          <w:szCs w:val="27"/>
          <w:lang w:val="nl-NL"/>
        </w:rPr>
        <w:t>như sau.</w:t>
      </w:r>
    </w:p>
    <w:p w:rsidR="00265562" w:rsidRPr="00C62FDE" w:rsidRDefault="008F118F" w:rsidP="00C62FDE">
      <w:pPr>
        <w:pStyle w:val="Tiu20"/>
        <w:keepNext/>
        <w:keepLines/>
        <w:numPr>
          <w:ilvl w:val="0"/>
          <w:numId w:val="25"/>
        </w:numPr>
        <w:shd w:val="clear" w:color="auto" w:fill="auto"/>
        <w:tabs>
          <w:tab w:val="left" w:pos="1014"/>
        </w:tabs>
        <w:spacing w:before="120" w:after="120" w:line="240" w:lineRule="auto"/>
        <w:ind w:left="20" w:firstLine="720"/>
        <w:rPr>
          <w:sz w:val="27"/>
          <w:szCs w:val="27"/>
          <w:lang w:val="vi-VN"/>
        </w:rPr>
      </w:pPr>
      <w:r w:rsidRPr="00C62FDE">
        <w:rPr>
          <w:sz w:val="27"/>
          <w:szCs w:val="27"/>
          <w:lang w:val="vi-VN"/>
        </w:rPr>
        <w:t>C</w:t>
      </w:r>
      <w:r w:rsidR="00265562" w:rsidRPr="00C62FDE">
        <w:rPr>
          <w:sz w:val="27"/>
          <w:szCs w:val="27"/>
          <w:lang w:val="vi-VN"/>
        </w:rPr>
        <w:t>ông tác lãnh đạo, chỉ đạo</w:t>
      </w:r>
      <w:r w:rsidR="00D4127F" w:rsidRPr="00C62FDE">
        <w:rPr>
          <w:sz w:val="27"/>
          <w:szCs w:val="27"/>
          <w:lang w:val="vi-VN"/>
        </w:rPr>
        <w:t xml:space="preserve"> </w:t>
      </w:r>
      <w:r w:rsidR="00D90246" w:rsidRPr="00C62FDE">
        <w:rPr>
          <w:sz w:val="27"/>
          <w:szCs w:val="27"/>
          <w:lang w:val="vi-VN"/>
        </w:rPr>
        <w:t xml:space="preserve">thực hiện </w:t>
      </w:r>
      <w:r w:rsidR="00D4127F" w:rsidRPr="00C62FDE">
        <w:rPr>
          <w:sz w:val="27"/>
          <w:szCs w:val="27"/>
          <w:lang w:val="vi-VN"/>
        </w:rPr>
        <w:t>Kết luận</w:t>
      </w:r>
      <w:r w:rsidR="00D90246" w:rsidRPr="00C62FDE">
        <w:rPr>
          <w:sz w:val="27"/>
          <w:szCs w:val="27"/>
          <w:lang w:val="vi-VN"/>
        </w:rPr>
        <w:t xml:space="preserve"> số </w:t>
      </w:r>
      <w:r w:rsidR="00D90246" w:rsidRPr="00C62FDE">
        <w:rPr>
          <w:sz w:val="27"/>
          <w:szCs w:val="27"/>
          <w:lang w:val="de-DE"/>
        </w:rPr>
        <w:t>0</w:t>
      </w:r>
      <w:r w:rsidR="00082B10">
        <w:rPr>
          <w:sz w:val="27"/>
          <w:szCs w:val="27"/>
          <w:lang w:val="de-DE"/>
        </w:rPr>
        <w:t>1</w:t>
      </w:r>
      <w:r w:rsidR="00D90246" w:rsidRPr="00C62FDE">
        <w:rPr>
          <w:sz w:val="27"/>
          <w:szCs w:val="27"/>
          <w:lang w:val="de-DE"/>
        </w:rPr>
        <w:t>-</w:t>
      </w:r>
      <w:r w:rsidR="00D4127F" w:rsidRPr="00C62FDE">
        <w:rPr>
          <w:sz w:val="27"/>
          <w:szCs w:val="27"/>
          <w:lang w:val="de-DE"/>
        </w:rPr>
        <w:t>KL</w:t>
      </w:r>
      <w:r w:rsidR="00D90246" w:rsidRPr="00C62FDE">
        <w:rPr>
          <w:sz w:val="27"/>
          <w:szCs w:val="27"/>
          <w:lang w:val="de-DE"/>
        </w:rPr>
        <w:t xml:space="preserve">/TW </w:t>
      </w:r>
      <w:r w:rsidR="00D90246" w:rsidRPr="00C62FDE">
        <w:rPr>
          <w:sz w:val="27"/>
          <w:szCs w:val="27"/>
          <w:lang w:val="vi-VN"/>
        </w:rPr>
        <w:t>ngày 1</w:t>
      </w:r>
      <w:r w:rsidR="00D4127F" w:rsidRPr="00C62FDE">
        <w:rPr>
          <w:sz w:val="27"/>
          <w:szCs w:val="27"/>
          <w:lang w:val="vi-VN"/>
        </w:rPr>
        <w:t>8</w:t>
      </w:r>
      <w:r w:rsidR="00D90246" w:rsidRPr="00C62FDE">
        <w:rPr>
          <w:sz w:val="27"/>
          <w:szCs w:val="27"/>
          <w:lang w:val="vi-VN"/>
        </w:rPr>
        <w:t>/5/20</w:t>
      </w:r>
      <w:r w:rsidR="00D4127F" w:rsidRPr="00C62FDE">
        <w:rPr>
          <w:sz w:val="27"/>
          <w:szCs w:val="27"/>
          <w:lang w:val="vi-VN"/>
        </w:rPr>
        <w:t>2</w:t>
      </w:r>
      <w:r w:rsidR="00D90246" w:rsidRPr="00C62FDE">
        <w:rPr>
          <w:sz w:val="27"/>
          <w:szCs w:val="27"/>
          <w:lang w:val="vi-VN"/>
        </w:rPr>
        <w:t>1 của Bộ Chính trị</w:t>
      </w:r>
    </w:p>
    <w:p w:rsidR="0084115F" w:rsidRPr="00C62FDE" w:rsidRDefault="002C527D" w:rsidP="00C62FDE">
      <w:pPr>
        <w:shd w:val="clear" w:color="auto" w:fill="FFFFFF"/>
        <w:spacing w:before="120" w:after="120" w:line="240" w:lineRule="auto"/>
        <w:ind w:firstLine="567"/>
        <w:rPr>
          <w:sz w:val="27"/>
          <w:szCs w:val="27"/>
          <w:lang w:val="vi-VN"/>
        </w:rPr>
      </w:pPr>
      <w:r w:rsidRPr="00C62FDE">
        <w:rPr>
          <w:sz w:val="27"/>
          <w:szCs w:val="27"/>
          <w:lang w:val="vi-VN"/>
        </w:rPr>
        <w:t xml:space="preserve">Ngay sau khi </w:t>
      </w:r>
      <w:r w:rsidR="008F118F" w:rsidRPr="00C62FDE">
        <w:rPr>
          <w:sz w:val="27"/>
          <w:szCs w:val="27"/>
          <w:lang w:val="vi-VN"/>
        </w:rPr>
        <w:t xml:space="preserve">tiếp thu </w:t>
      </w:r>
      <w:r w:rsidR="00D4127F" w:rsidRPr="00C62FDE">
        <w:rPr>
          <w:sz w:val="27"/>
          <w:szCs w:val="27"/>
          <w:lang w:val="vi-VN"/>
        </w:rPr>
        <w:t>Kết luận</w:t>
      </w:r>
      <w:r w:rsidR="00265562" w:rsidRPr="00C62FDE">
        <w:rPr>
          <w:sz w:val="27"/>
          <w:szCs w:val="27"/>
          <w:lang w:val="vi-VN"/>
        </w:rPr>
        <w:t xml:space="preserve"> số </w:t>
      </w:r>
      <w:r w:rsidR="00265562" w:rsidRPr="00C62FDE">
        <w:rPr>
          <w:sz w:val="27"/>
          <w:szCs w:val="27"/>
          <w:lang w:val="de-DE"/>
        </w:rPr>
        <w:t>0</w:t>
      </w:r>
      <w:r w:rsidR="00D4127F" w:rsidRPr="00C62FDE">
        <w:rPr>
          <w:sz w:val="27"/>
          <w:szCs w:val="27"/>
          <w:lang w:val="de-DE"/>
        </w:rPr>
        <w:t>1-KL</w:t>
      </w:r>
      <w:r w:rsidR="00265562" w:rsidRPr="00C62FDE">
        <w:rPr>
          <w:sz w:val="27"/>
          <w:szCs w:val="27"/>
          <w:lang w:val="de-DE"/>
        </w:rPr>
        <w:t xml:space="preserve">/TW </w:t>
      </w:r>
      <w:r w:rsidR="00265562" w:rsidRPr="00C62FDE">
        <w:rPr>
          <w:sz w:val="27"/>
          <w:szCs w:val="27"/>
          <w:lang w:val="vi-VN"/>
        </w:rPr>
        <w:t>ngày 1</w:t>
      </w:r>
      <w:r w:rsidR="00D4127F" w:rsidRPr="00C62FDE">
        <w:rPr>
          <w:sz w:val="27"/>
          <w:szCs w:val="27"/>
          <w:lang w:val="vi-VN"/>
        </w:rPr>
        <w:t>8</w:t>
      </w:r>
      <w:r w:rsidR="00265562" w:rsidRPr="00C62FDE">
        <w:rPr>
          <w:sz w:val="27"/>
          <w:szCs w:val="27"/>
          <w:lang w:val="vi-VN"/>
        </w:rPr>
        <w:t>/5/20</w:t>
      </w:r>
      <w:r w:rsidR="00D4127F" w:rsidRPr="00C62FDE">
        <w:rPr>
          <w:sz w:val="27"/>
          <w:szCs w:val="27"/>
          <w:lang w:val="vi-VN"/>
        </w:rPr>
        <w:t>2</w:t>
      </w:r>
      <w:r w:rsidR="00265562" w:rsidRPr="00C62FDE">
        <w:rPr>
          <w:sz w:val="27"/>
          <w:szCs w:val="27"/>
          <w:lang w:val="vi-VN"/>
        </w:rPr>
        <w:t>1 của Bộ Chính trị, K</w:t>
      </w:r>
      <w:r w:rsidR="00EA7E7A" w:rsidRPr="00C62FDE">
        <w:rPr>
          <w:sz w:val="27"/>
          <w:szCs w:val="27"/>
          <w:lang w:val="vi-VN"/>
        </w:rPr>
        <w:t>ế</w:t>
      </w:r>
      <w:r w:rsidR="00265562" w:rsidRPr="00C62FDE">
        <w:rPr>
          <w:sz w:val="27"/>
          <w:szCs w:val="27"/>
          <w:lang w:val="vi-VN"/>
        </w:rPr>
        <w:t xml:space="preserve"> hoạch số </w:t>
      </w:r>
      <w:r w:rsidR="00D4127F" w:rsidRPr="00C62FDE">
        <w:rPr>
          <w:sz w:val="27"/>
          <w:szCs w:val="27"/>
          <w:lang w:val="vi-VN"/>
        </w:rPr>
        <w:t>2</w:t>
      </w:r>
      <w:r w:rsidR="00265562" w:rsidRPr="00C62FDE">
        <w:rPr>
          <w:sz w:val="27"/>
          <w:szCs w:val="27"/>
          <w:lang w:val="de-DE"/>
        </w:rPr>
        <w:t>0-KH/T</w:t>
      </w:r>
      <w:r w:rsidR="00D4127F" w:rsidRPr="00C62FDE">
        <w:rPr>
          <w:sz w:val="27"/>
          <w:szCs w:val="27"/>
          <w:lang w:val="de-DE"/>
        </w:rPr>
        <w:t>U</w:t>
      </w:r>
      <w:r w:rsidR="00265562" w:rsidRPr="00C62FDE">
        <w:rPr>
          <w:sz w:val="27"/>
          <w:szCs w:val="27"/>
          <w:lang w:val="de-DE"/>
        </w:rPr>
        <w:t xml:space="preserve"> </w:t>
      </w:r>
      <w:r w:rsidR="00265562" w:rsidRPr="00C62FDE">
        <w:rPr>
          <w:sz w:val="27"/>
          <w:szCs w:val="27"/>
          <w:lang w:val="vi-VN"/>
        </w:rPr>
        <w:t xml:space="preserve">ngày </w:t>
      </w:r>
      <w:r w:rsidR="00D4127F" w:rsidRPr="00C62FDE">
        <w:rPr>
          <w:sz w:val="27"/>
          <w:szCs w:val="27"/>
          <w:lang w:val="vi-VN"/>
        </w:rPr>
        <w:t>06</w:t>
      </w:r>
      <w:r w:rsidR="00265562" w:rsidRPr="00C62FDE">
        <w:rPr>
          <w:sz w:val="27"/>
          <w:szCs w:val="27"/>
          <w:lang w:val="vi-VN"/>
        </w:rPr>
        <w:t>/</w:t>
      </w:r>
      <w:r w:rsidR="00D4127F" w:rsidRPr="00C62FDE">
        <w:rPr>
          <w:sz w:val="27"/>
          <w:szCs w:val="27"/>
          <w:lang w:val="vi-VN"/>
        </w:rPr>
        <w:t>9</w:t>
      </w:r>
      <w:r w:rsidR="00265562" w:rsidRPr="00C62FDE">
        <w:rPr>
          <w:sz w:val="27"/>
          <w:szCs w:val="27"/>
          <w:lang w:val="vi-VN"/>
        </w:rPr>
        <w:t>/20</w:t>
      </w:r>
      <w:r w:rsidR="00D4127F" w:rsidRPr="00C62FDE">
        <w:rPr>
          <w:sz w:val="27"/>
          <w:szCs w:val="27"/>
          <w:lang w:val="vi-VN"/>
        </w:rPr>
        <w:t>2</w:t>
      </w:r>
      <w:r w:rsidR="00265562" w:rsidRPr="00C62FDE">
        <w:rPr>
          <w:sz w:val="27"/>
          <w:szCs w:val="27"/>
          <w:lang w:val="vi-VN"/>
        </w:rPr>
        <w:t xml:space="preserve">1 của Ban Thường vụ Tỉnh ủy Lâm Đồng về </w:t>
      </w:r>
      <w:r w:rsidR="00D4127F" w:rsidRPr="00C62FDE">
        <w:rPr>
          <w:sz w:val="27"/>
          <w:szCs w:val="27"/>
          <w:lang w:val="vi-VN"/>
        </w:rPr>
        <w:t>việc thực hiện Kết luận số 01-KL/TW ngày 18/5/2021 của Bộ Chính trị (khóa XIII)</w:t>
      </w:r>
      <w:r w:rsidR="00EA7E7A" w:rsidRPr="00C62FDE">
        <w:rPr>
          <w:sz w:val="27"/>
          <w:szCs w:val="27"/>
          <w:lang w:val="vi-VN"/>
        </w:rPr>
        <w:t xml:space="preserve">, Kế hoạch số 178/KH-BGDĐT ngày 16/3/2017 của Bộ GDĐT </w:t>
      </w:r>
      <w:r w:rsidR="00DB4834" w:rsidRPr="00C62FDE">
        <w:rPr>
          <w:sz w:val="27"/>
          <w:szCs w:val="27"/>
          <w:lang w:val="vi-VN"/>
        </w:rPr>
        <w:t xml:space="preserve">về việc </w:t>
      </w:r>
      <w:r w:rsidR="00EA7E7A" w:rsidRPr="00C62FDE">
        <w:rPr>
          <w:sz w:val="27"/>
          <w:szCs w:val="27"/>
          <w:lang w:val="vi-VN"/>
        </w:rPr>
        <w:t>triển khai Chỉ thị số 05-CT/TW về đẩy mạnh học tập và làm theo tư tưởng, đạo đức, phong cách Hồ Chí Minh trong ngành Giáo dục</w:t>
      </w:r>
      <w:r w:rsidR="00157C25" w:rsidRPr="00C62FDE">
        <w:rPr>
          <w:sz w:val="27"/>
          <w:szCs w:val="27"/>
          <w:lang w:val="vi-VN"/>
        </w:rPr>
        <w:t xml:space="preserve">, </w:t>
      </w:r>
      <w:r w:rsidR="00265562" w:rsidRPr="00C62FDE">
        <w:rPr>
          <w:sz w:val="27"/>
          <w:szCs w:val="27"/>
          <w:lang w:val="vi-VN"/>
        </w:rPr>
        <w:t xml:space="preserve"> </w:t>
      </w:r>
      <w:r w:rsidR="00AE0530" w:rsidRPr="00C62FDE">
        <w:rPr>
          <w:sz w:val="27"/>
          <w:szCs w:val="27"/>
          <w:lang w:val="vi-VN"/>
        </w:rPr>
        <w:t>Sở GDĐT</w:t>
      </w:r>
      <w:r w:rsidRPr="00C62FDE">
        <w:rPr>
          <w:sz w:val="27"/>
          <w:szCs w:val="27"/>
          <w:lang w:val="vi-VN"/>
        </w:rPr>
        <w:t xml:space="preserve"> </w:t>
      </w:r>
      <w:r w:rsidR="00491FFF" w:rsidRPr="00C62FDE">
        <w:rPr>
          <w:sz w:val="27"/>
          <w:szCs w:val="27"/>
          <w:lang w:val="vi-VN"/>
        </w:rPr>
        <w:t xml:space="preserve">đã </w:t>
      </w:r>
      <w:r w:rsidR="00265562" w:rsidRPr="00C62FDE">
        <w:rPr>
          <w:sz w:val="27"/>
          <w:szCs w:val="27"/>
          <w:lang w:val="vi-VN"/>
        </w:rPr>
        <w:t xml:space="preserve">kịp thời xây dựng </w:t>
      </w:r>
      <w:r w:rsidR="00157C25" w:rsidRPr="00C62FDE">
        <w:rPr>
          <w:sz w:val="27"/>
          <w:szCs w:val="27"/>
          <w:lang w:val="vi-VN"/>
        </w:rPr>
        <w:t xml:space="preserve">chương trình, </w:t>
      </w:r>
      <w:r w:rsidR="00265562" w:rsidRPr="00C62FDE">
        <w:rPr>
          <w:sz w:val="27"/>
          <w:szCs w:val="27"/>
          <w:lang w:val="vi-VN"/>
        </w:rPr>
        <w:t xml:space="preserve">kế hoạch </w:t>
      </w:r>
      <w:r w:rsidRPr="00C62FDE">
        <w:rPr>
          <w:sz w:val="27"/>
          <w:szCs w:val="27"/>
          <w:lang w:val="vi-VN"/>
        </w:rPr>
        <w:t xml:space="preserve">cho cả nhiệm kỳ, </w:t>
      </w:r>
      <w:r w:rsidR="00491FFF" w:rsidRPr="00C62FDE">
        <w:rPr>
          <w:sz w:val="27"/>
          <w:szCs w:val="27"/>
          <w:lang w:val="vi-VN"/>
        </w:rPr>
        <w:t xml:space="preserve">đồng thời </w:t>
      </w:r>
      <w:r w:rsidR="00157C25" w:rsidRPr="00C62FDE">
        <w:rPr>
          <w:sz w:val="27"/>
          <w:szCs w:val="27"/>
          <w:lang w:val="vi-VN"/>
        </w:rPr>
        <w:t xml:space="preserve">chỉ đạo các đơn vị trực thuộc trong toàn Ngành </w:t>
      </w:r>
      <w:r w:rsidR="00265562" w:rsidRPr="00C62FDE">
        <w:rPr>
          <w:sz w:val="27"/>
          <w:szCs w:val="27"/>
          <w:lang w:val="vi-VN"/>
        </w:rPr>
        <w:t>triển khai bảo đảm đạt kết quả</w:t>
      </w:r>
      <w:r w:rsidR="00265562" w:rsidRPr="00C62FDE">
        <w:rPr>
          <w:sz w:val="27"/>
          <w:szCs w:val="27"/>
          <w:vertAlign w:val="superscript"/>
          <w:lang w:val="vi-VN"/>
        </w:rPr>
        <w:footnoteReference w:id="1"/>
      </w:r>
      <w:r w:rsidR="00265562" w:rsidRPr="00C62FDE">
        <w:rPr>
          <w:sz w:val="27"/>
          <w:szCs w:val="27"/>
          <w:lang w:val="vi-VN"/>
        </w:rPr>
        <w:t xml:space="preserve">. </w:t>
      </w:r>
      <w:r w:rsidRPr="00C62FDE">
        <w:rPr>
          <w:sz w:val="27"/>
          <w:szCs w:val="27"/>
          <w:lang w:val="vi-VN"/>
        </w:rPr>
        <w:t>Hàng năm, chương trình, kế hoạ</w:t>
      </w:r>
      <w:r w:rsidR="00587DF9" w:rsidRPr="00C62FDE">
        <w:rPr>
          <w:sz w:val="27"/>
          <w:szCs w:val="27"/>
          <w:lang w:val="vi-VN"/>
        </w:rPr>
        <w:t>ch “</w:t>
      </w:r>
      <w:r w:rsidRPr="00C62FDE">
        <w:rPr>
          <w:sz w:val="27"/>
          <w:szCs w:val="27"/>
          <w:lang w:val="vi-VN"/>
        </w:rPr>
        <w:t xml:space="preserve">làm theo” được cụ thể hóa theo yêu cầu nội dung của các chuyên đề.   </w:t>
      </w:r>
    </w:p>
    <w:p w:rsidR="00265562" w:rsidRPr="00C62FDE" w:rsidRDefault="008F118F" w:rsidP="00C62FDE">
      <w:pPr>
        <w:shd w:val="clear" w:color="auto" w:fill="FFFFFF"/>
        <w:spacing w:before="120" w:after="120" w:line="240" w:lineRule="auto"/>
        <w:ind w:firstLine="567"/>
        <w:rPr>
          <w:sz w:val="27"/>
          <w:szCs w:val="27"/>
          <w:lang w:val="de-DE"/>
        </w:rPr>
      </w:pPr>
      <w:r w:rsidRPr="00C62FDE">
        <w:rPr>
          <w:sz w:val="27"/>
          <w:szCs w:val="27"/>
          <w:lang w:val="es-BO"/>
        </w:rPr>
        <w:t xml:space="preserve">Sở Giáo dục và Đào tạo đã quán triệt thực hiện và giao nhiệm vụ cụ thể đối với các đơn vị trường học bám sát nội dung, triển khai thực hiện, đẩy mạnh tuyên truyền sâu rộng đến đội ngũ CB-VC và người lao động. </w:t>
      </w:r>
      <w:r w:rsidR="00265562" w:rsidRPr="00C62FDE">
        <w:rPr>
          <w:sz w:val="27"/>
          <w:szCs w:val="27"/>
          <w:lang w:val="vi-VN"/>
        </w:rPr>
        <w:t xml:space="preserve">Trên cơ sở các văn bản chỉ đạo của cấp trên, các tổ chức cơ sở đảng và các đơn vị </w:t>
      </w:r>
      <w:r w:rsidR="00E83CF1" w:rsidRPr="00C62FDE">
        <w:rPr>
          <w:sz w:val="27"/>
          <w:szCs w:val="27"/>
          <w:lang w:val="es-BO"/>
        </w:rPr>
        <w:t>trường học đều</w:t>
      </w:r>
      <w:r w:rsidR="00265562" w:rsidRPr="00C62FDE">
        <w:rPr>
          <w:sz w:val="27"/>
          <w:szCs w:val="27"/>
          <w:lang w:val="vi-VN"/>
        </w:rPr>
        <w:t xml:space="preserve"> đã xây dựng và ban hành kế hoạch thực hiện </w:t>
      </w:r>
      <w:r w:rsidR="00991D04" w:rsidRPr="00C62FDE">
        <w:rPr>
          <w:sz w:val="27"/>
          <w:szCs w:val="27"/>
          <w:lang w:val="es-BO"/>
        </w:rPr>
        <w:t>Kết luận 01</w:t>
      </w:r>
      <w:r w:rsidR="00265562" w:rsidRPr="00C62FDE">
        <w:rPr>
          <w:sz w:val="27"/>
          <w:szCs w:val="27"/>
          <w:lang w:val="de-DE"/>
        </w:rPr>
        <w:t>-</w:t>
      </w:r>
      <w:r w:rsidR="00991D04" w:rsidRPr="00C62FDE">
        <w:rPr>
          <w:sz w:val="27"/>
          <w:szCs w:val="27"/>
          <w:lang w:val="de-DE"/>
        </w:rPr>
        <w:t>KL</w:t>
      </w:r>
      <w:r w:rsidR="0084115F" w:rsidRPr="00C62FDE">
        <w:rPr>
          <w:sz w:val="27"/>
          <w:szCs w:val="27"/>
          <w:lang w:val="de-DE"/>
        </w:rPr>
        <w:t>/</w:t>
      </w:r>
      <w:r w:rsidR="00265562" w:rsidRPr="00C62FDE">
        <w:rPr>
          <w:sz w:val="27"/>
          <w:szCs w:val="27"/>
          <w:lang w:val="de-DE"/>
        </w:rPr>
        <w:t xml:space="preserve">TW, </w:t>
      </w:r>
      <w:r w:rsidR="00265562" w:rsidRPr="00C62FDE">
        <w:rPr>
          <w:sz w:val="27"/>
          <w:szCs w:val="27"/>
          <w:lang w:val="vi-VN"/>
        </w:rPr>
        <w:t xml:space="preserve">Kế hoạch của Ban Thường vụ </w:t>
      </w:r>
      <w:r w:rsidR="00487DF2" w:rsidRPr="00C62FDE">
        <w:rPr>
          <w:sz w:val="27"/>
          <w:szCs w:val="27"/>
          <w:lang w:val="es-BO"/>
        </w:rPr>
        <w:t>các huyện, thành phố</w:t>
      </w:r>
      <w:r w:rsidR="00265562" w:rsidRPr="00C62FDE">
        <w:rPr>
          <w:sz w:val="27"/>
          <w:szCs w:val="27"/>
          <w:lang w:val="vi-VN"/>
        </w:rPr>
        <w:t xml:space="preserve"> gắn với thực hiện Nghị quyết Trung ương 4 khóa XII và nhiệm vụ chính trị được giao. </w:t>
      </w:r>
      <w:r w:rsidR="002C527D" w:rsidRPr="00C62FDE">
        <w:rPr>
          <w:sz w:val="27"/>
          <w:szCs w:val="27"/>
          <w:lang w:val="vi-VN"/>
        </w:rPr>
        <w:t>Điểm nổi bật</w:t>
      </w:r>
      <w:r w:rsidR="00265562" w:rsidRPr="00C62FDE">
        <w:rPr>
          <w:sz w:val="27"/>
          <w:szCs w:val="27"/>
          <w:lang w:val="vi-VN"/>
        </w:rPr>
        <w:t xml:space="preserve">, trong </w:t>
      </w:r>
      <w:r w:rsidR="002C527D" w:rsidRPr="00C62FDE">
        <w:rPr>
          <w:sz w:val="27"/>
          <w:szCs w:val="27"/>
          <w:lang w:val="vi-VN"/>
        </w:rPr>
        <w:t xml:space="preserve">toàn bộ các hoạt động của Ngành, trong </w:t>
      </w:r>
      <w:r w:rsidR="00265562" w:rsidRPr="00C62FDE">
        <w:rPr>
          <w:sz w:val="27"/>
          <w:szCs w:val="27"/>
          <w:lang w:val="vi-VN"/>
        </w:rPr>
        <w:t xml:space="preserve">quá trình lãnh đạo, chỉ đạo thực hiện nhiệm vụ chính trị và các phong trào thi đua yêu nước, </w:t>
      </w:r>
      <w:r w:rsidR="002C527D" w:rsidRPr="00C62FDE">
        <w:rPr>
          <w:sz w:val="27"/>
          <w:szCs w:val="27"/>
          <w:lang w:val="vi-VN"/>
        </w:rPr>
        <w:t xml:space="preserve">thi đua dạy và học, </w:t>
      </w:r>
      <w:r w:rsidR="00265562" w:rsidRPr="00C62FDE">
        <w:rPr>
          <w:sz w:val="27"/>
          <w:szCs w:val="27"/>
          <w:lang w:val="vi-VN"/>
        </w:rPr>
        <w:t xml:space="preserve">công tác tuyên truyền,... các đơn vị </w:t>
      </w:r>
      <w:r w:rsidR="002C527D" w:rsidRPr="00C62FDE">
        <w:rPr>
          <w:sz w:val="27"/>
          <w:szCs w:val="27"/>
          <w:lang w:val="vi-VN"/>
        </w:rPr>
        <w:t>trường học luôn lồng ghép</w:t>
      </w:r>
      <w:r w:rsidR="00265562" w:rsidRPr="00C62FDE">
        <w:rPr>
          <w:sz w:val="27"/>
          <w:szCs w:val="27"/>
          <w:lang w:val="vi-VN"/>
        </w:rPr>
        <w:t xml:space="preserve"> </w:t>
      </w:r>
      <w:r w:rsidR="002C527D" w:rsidRPr="00C62FDE">
        <w:rPr>
          <w:sz w:val="27"/>
          <w:szCs w:val="27"/>
          <w:lang w:val="vi-VN"/>
        </w:rPr>
        <w:t xml:space="preserve">chỉ đạo </w:t>
      </w:r>
      <w:r w:rsidR="00265562" w:rsidRPr="00C62FDE">
        <w:rPr>
          <w:sz w:val="27"/>
          <w:szCs w:val="27"/>
          <w:lang w:val="vi-VN"/>
        </w:rPr>
        <w:t xml:space="preserve">thực hiện Chỉ thị </w:t>
      </w:r>
      <w:r w:rsidR="002C527D" w:rsidRPr="00C62FDE">
        <w:rPr>
          <w:sz w:val="27"/>
          <w:szCs w:val="27"/>
          <w:lang w:val="de-DE"/>
        </w:rPr>
        <w:t>05-CT/TW với các nội dung phù hợp và thiết thực.</w:t>
      </w:r>
    </w:p>
    <w:p w:rsidR="006C384A" w:rsidRPr="00C62FDE" w:rsidRDefault="009617E7" w:rsidP="00C62FDE">
      <w:pPr>
        <w:pStyle w:val="Tiu20"/>
        <w:keepNext/>
        <w:keepLines/>
        <w:numPr>
          <w:ilvl w:val="0"/>
          <w:numId w:val="25"/>
        </w:numPr>
        <w:shd w:val="clear" w:color="auto" w:fill="auto"/>
        <w:tabs>
          <w:tab w:val="left" w:pos="1014"/>
        </w:tabs>
        <w:spacing w:before="120" w:after="120" w:line="240" w:lineRule="auto"/>
        <w:ind w:left="20" w:firstLine="720"/>
        <w:rPr>
          <w:spacing w:val="-4"/>
          <w:sz w:val="27"/>
          <w:szCs w:val="27"/>
          <w:lang w:val="vi-VN"/>
        </w:rPr>
      </w:pPr>
      <w:r w:rsidRPr="00C62FDE">
        <w:rPr>
          <w:spacing w:val="-4"/>
          <w:sz w:val="27"/>
          <w:szCs w:val="27"/>
          <w:lang w:val="vi-VN"/>
        </w:rPr>
        <w:lastRenderedPageBreak/>
        <w:t xml:space="preserve">Kết quả </w:t>
      </w:r>
      <w:r w:rsidR="008F118F" w:rsidRPr="00C62FDE">
        <w:rPr>
          <w:spacing w:val="-4"/>
          <w:sz w:val="27"/>
          <w:szCs w:val="27"/>
          <w:lang w:val="de-DE"/>
        </w:rPr>
        <w:t xml:space="preserve"> </w:t>
      </w:r>
      <w:r w:rsidRPr="00C62FDE">
        <w:rPr>
          <w:spacing w:val="-4"/>
          <w:sz w:val="27"/>
          <w:szCs w:val="27"/>
          <w:lang w:val="vi-VN"/>
        </w:rPr>
        <w:t xml:space="preserve">thực hiện các </w:t>
      </w:r>
      <w:r w:rsidR="00EB0481" w:rsidRPr="00C62FDE">
        <w:rPr>
          <w:spacing w:val="-4"/>
          <w:sz w:val="27"/>
          <w:szCs w:val="27"/>
          <w:lang w:val="de-DE"/>
        </w:rPr>
        <w:t>nội du</w:t>
      </w:r>
      <w:r w:rsidR="00EB0481" w:rsidRPr="00C62FDE">
        <w:rPr>
          <w:spacing w:val="-4"/>
          <w:sz w:val="27"/>
          <w:szCs w:val="27"/>
          <w:lang w:val="vi-VN"/>
        </w:rPr>
        <w:t xml:space="preserve">ng </w:t>
      </w:r>
      <w:r w:rsidR="00991D04" w:rsidRPr="00C62FDE">
        <w:rPr>
          <w:spacing w:val="-4"/>
          <w:sz w:val="27"/>
          <w:szCs w:val="27"/>
          <w:lang w:val="de-DE"/>
        </w:rPr>
        <w:t>Kết luận</w:t>
      </w:r>
      <w:r w:rsidR="00EB0481" w:rsidRPr="00C62FDE">
        <w:rPr>
          <w:spacing w:val="-4"/>
          <w:sz w:val="27"/>
          <w:szCs w:val="27"/>
          <w:lang w:val="vi-VN"/>
        </w:rPr>
        <w:t xml:space="preserve"> số 0</w:t>
      </w:r>
      <w:r w:rsidR="00991D04" w:rsidRPr="00C62FDE">
        <w:rPr>
          <w:spacing w:val="-4"/>
          <w:sz w:val="27"/>
          <w:szCs w:val="27"/>
          <w:lang w:val="de-DE"/>
        </w:rPr>
        <w:t>1</w:t>
      </w:r>
      <w:r w:rsidR="00991D04" w:rsidRPr="00C62FDE">
        <w:rPr>
          <w:spacing w:val="-4"/>
          <w:sz w:val="27"/>
          <w:szCs w:val="27"/>
          <w:lang w:val="vi-VN"/>
        </w:rPr>
        <w:t>-</w:t>
      </w:r>
      <w:r w:rsidR="00991D04" w:rsidRPr="00C62FDE">
        <w:rPr>
          <w:spacing w:val="-4"/>
          <w:sz w:val="27"/>
          <w:szCs w:val="27"/>
          <w:lang w:val="de-DE"/>
        </w:rPr>
        <w:t>KL</w:t>
      </w:r>
      <w:r w:rsidR="00EB0481" w:rsidRPr="00C62FDE">
        <w:rPr>
          <w:spacing w:val="-4"/>
          <w:sz w:val="27"/>
          <w:szCs w:val="27"/>
          <w:lang w:val="vi-VN"/>
        </w:rPr>
        <w:t>/TW ngày 1</w:t>
      </w:r>
      <w:r w:rsidR="00991D04" w:rsidRPr="00C62FDE">
        <w:rPr>
          <w:spacing w:val="-4"/>
          <w:sz w:val="27"/>
          <w:szCs w:val="27"/>
          <w:lang w:val="de-DE"/>
        </w:rPr>
        <w:t>8</w:t>
      </w:r>
      <w:r w:rsidR="00EB0481" w:rsidRPr="00C62FDE">
        <w:rPr>
          <w:spacing w:val="-4"/>
          <w:sz w:val="27"/>
          <w:szCs w:val="27"/>
          <w:lang w:val="vi-VN"/>
        </w:rPr>
        <w:t>/5/20</w:t>
      </w:r>
      <w:r w:rsidR="00991D04" w:rsidRPr="00C62FDE">
        <w:rPr>
          <w:spacing w:val="-4"/>
          <w:sz w:val="27"/>
          <w:szCs w:val="27"/>
          <w:lang w:val="de-DE"/>
        </w:rPr>
        <w:t>2</w:t>
      </w:r>
      <w:r w:rsidR="00EB0481" w:rsidRPr="00C62FDE">
        <w:rPr>
          <w:spacing w:val="-4"/>
          <w:sz w:val="27"/>
          <w:szCs w:val="27"/>
          <w:lang w:val="vi-VN"/>
        </w:rPr>
        <w:t>1 của Bộ Chính trị</w:t>
      </w:r>
    </w:p>
    <w:p w:rsidR="004277E4" w:rsidRPr="00C62FDE" w:rsidRDefault="00082B10" w:rsidP="00C62FDE">
      <w:pPr>
        <w:pStyle w:val="Tiu20"/>
        <w:keepNext/>
        <w:keepLines/>
        <w:shd w:val="clear" w:color="auto" w:fill="auto"/>
        <w:tabs>
          <w:tab w:val="left" w:pos="567"/>
        </w:tabs>
        <w:spacing w:before="120" w:after="120" w:line="240" w:lineRule="auto"/>
        <w:rPr>
          <w:i/>
          <w:spacing w:val="-4"/>
          <w:sz w:val="27"/>
          <w:szCs w:val="27"/>
          <w:lang w:val="vi-VN"/>
        </w:rPr>
      </w:pPr>
      <w:r>
        <w:rPr>
          <w:i/>
          <w:spacing w:val="-4"/>
          <w:sz w:val="27"/>
          <w:szCs w:val="27"/>
          <w:lang w:val="de-DE"/>
        </w:rPr>
        <w:tab/>
        <w:t>a)</w:t>
      </w:r>
      <w:r w:rsidR="00991D04" w:rsidRPr="00C62FDE">
        <w:rPr>
          <w:i/>
          <w:spacing w:val="-4"/>
          <w:sz w:val="27"/>
          <w:szCs w:val="27"/>
          <w:lang w:val="de-DE"/>
        </w:rPr>
        <w:t xml:space="preserve"> </w:t>
      </w:r>
      <w:r w:rsidR="001D429C" w:rsidRPr="00C62FDE">
        <w:rPr>
          <w:i/>
          <w:spacing w:val="-4"/>
          <w:sz w:val="27"/>
          <w:szCs w:val="27"/>
          <w:lang w:val="vi-VN"/>
        </w:rPr>
        <w:t xml:space="preserve">Việc tổ chức học tập, nghiên cứu, quán triệt </w:t>
      </w:r>
      <w:r w:rsidR="00991D04" w:rsidRPr="00C62FDE">
        <w:rPr>
          <w:i/>
          <w:spacing w:val="-4"/>
          <w:sz w:val="27"/>
          <w:szCs w:val="27"/>
          <w:lang w:val="de-DE"/>
        </w:rPr>
        <w:t>Kết luận</w:t>
      </w:r>
      <w:r w:rsidR="00991D04" w:rsidRPr="00C62FDE">
        <w:rPr>
          <w:i/>
          <w:spacing w:val="-4"/>
          <w:sz w:val="27"/>
          <w:szCs w:val="27"/>
          <w:lang w:val="vi-VN"/>
        </w:rPr>
        <w:t xml:space="preserve"> số 0</w:t>
      </w:r>
      <w:r w:rsidR="00991D04" w:rsidRPr="00C62FDE">
        <w:rPr>
          <w:i/>
          <w:spacing w:val="-4"/>
          <w:sz w:val="27"/>
          <w:szCs w:val="27"/>
          <w:lang w:val="de-DE"/>
        </w:rPr>
        <w:t>1</w:t>
      </w:r>
      <w:r w:rsidR="00991D04" w:rsidRPr="00C62FDE">
        <w:rPr>
          <w:i/>
          <w:spacing w:val="-4"/>
          <w:sz w:val="27"/>
          <w:szCs w:val="27"/>
          <w:lang w:val="vi-VN"/>
        </w:rPr>
        <w:t>-</w:t>
      </w:r>
      <w:r w:rsidR="00991D04" w:rsidRPr="00C62FDE">
        <w:rPr>
          <w:i/>
          <w:spacing w:val="-4"/>
          <w:sz w:val="27"/>
          <w:szCs w:val="27"/>
          <w:lang w:val="de-DE"/>
        </w:rPr>
        <w:t>KL</w:t>
      </w:r>
      <w:r w:rsidR="00991D04" w:rsidRPr="00C62FDE">
        <w:rPr>
          <w:i/>
          <w:spacing w:val="-4"/>
          <w:sz w:val="27"/>
          <w:szCs w:val="27"/>
          <w:lang w:val="vi-VN"/>
        </w:rPr>
        <w:t>/TW ngày 1</w:t>
      </w:r>
      <w:r w:rsidR="00991D04" w:rsidRPr="00C62FDE">
        <w:rPr>
          <w:i/>
          <w:spacing w:val="-4"/>
          <w:sz w:val="27"/>
          <w:szCs w:val="27"/>
          <w:lang w:val="de-DE"/>
        </w:rPr>
        <w:t>8</w:t>
      </w:r>
      <w:r w:rsidR="00991D04" w:rsidRPr="00C62FDE">
        <w:rPr>
          <w:i/>
          <w:spacing w:val="-4"/>
          <w:sz w:val="27"/>
          <w:szCs w:val="27"/>
          <w:lang w:val="vi-VN"/>
        </w:rPr>
        <w:t>/5/20</w:t>
      </w:r>
      <w:r w:rsidR="00991D04" w:rsidRPr="00C62FDE">
        <w:rPr>
          <w:i/>
          <w:spacing w:val="-4"/>
          <w:sz w:val="27"/>
          <w:szCs w:val="27"/>
          <w:lang w:val="de-DE"/>
        </w:rPr>
        <w:t>2</w:t>
      </w:r>
      <w:r w:rsidR="00991D04" w:rsidRPr="00C62FDE">
        <w:rPr>
          <w:i/>
          <w:spacing w:val="-4"/>
          <w:sz w:val="27"/>
          <w:szCs w:val="27"/>
          <w:lang w:val="vi-VN"/>
        </w:rPr>
        <w:t xml:space="preserve">1 của Bộ Chính trị </w:t>
      </w:r>
      <w:r w:rsidR="00C47883" w:rsidRPr="00C62FDE">
        <w:rPr>
          <w:i/>
          <w:spacing w:val="-4"/>
          <w:sz w:val="27"/>
          <w:szCs w:val="27"/>
          <w:lang w:val="vi-VN"/>
        </w:rPr>
        <w:t>và các chuyên đề</w:t>
      </w:r>
    </w:p>
    <w:p w:rsidR="005F447C" w:rsidRPr="00C62FDE" w:rsidRDefault="008C6B63" w:rsidP="00C62FDE">
      <w:pPr>
        <w:shd w:val="clear" w:color="auto" w:fill="FFFFFF"/>
        <w:spacing w:before="120" w:after="120" w:line="240" w:lineRule="auto"/>
        <w:ind w:firstLine="567"/>
        <w:rPr>
          <w:sz w:val="27"/>
          <w:szCs w:val="27"/>
          <w:lang w:val="vi-VN"/>
        </w:rPr>
      </w:pPr>
      <w:r w:rsidRPr="00C62FDE">
        <w:rPr>
          <w:sz w:val="27"/>
          <w:szCs w:val="27"/>
          <w:lang w:val="es-BO"/>
        </w:rPr>
        <w:t>Sở GDĐT tổ chức quán triệt việc học tập</w:t>
      </w:r>
      <w:r w:rsidRPr="00C62FDE">
        <w:rPr>
          <w:sz w:val="27"/>
          <w:szCs w:val="27"/>
          <w:lang w:val="vi-VN"/>
        </w:rPr>
        <w:t xml:space="preserve"> và triển</w:t>
      </w:r>
      <w:r w:rsidR="00157C25" w:rsidRPr="00C62FDE">
        <w:rPr>
          <w:sz w:val="27"/>
          <w:szCs w:val="27"/>
          <w:lang w:val="vi-VN"/>
        </w:rPr>
        <w:t xml:space="preserve"> </w:t>
      </w:r>
      <w:r w:rsidR="005F447C" w:rsidRPr="00C62FDE">
        <w:rPr>
          <w:sz w:val="27"/>
          <w:szCs w:val="27"/>
          <w:lang w:val="vi-VN"/>
        </w:rPr>
        <w:t xml:space="preserve">khai thực hiện chỉ thị, nghị quyết, các văn bản chỉ đạo, hướng dẫn của Trung ương, Tỉnh ủy, Đảng ủy Khối về thực hiện </w:t>
      </w:r>
      <w:r w:rsidR="00991D04" w:rsidRPr="00C62FDE">
        <w:rPr>
          <w:sz w:val="27"/>
          <w:szCs w:val="27"/>
          <w:lang w:val="vi-VN"/>
        </w:rPr>
        <w:t xml:space="preserve">Kết luận số 01-KL/TW, </w:t>
      </w:r>
      <w:r w:rsidR="005F447C" w:rsidRPr="00C62FDE">
        <w:rPr>
          <w:sz w:val="27"/>
          <w:szCs w:val="27"/>
          <w:lang w:val="vi-VN"/>
        </w:rPr>
        <w:t xml:space="preserve">Chỉ thị 05-CT/TW của Bộ Chính trị. Cử cán bộ chủ chốt tham gia các lớp học </w:t>
      </w:r>
      <w:r w:rsidR="00166ED1" w:rsidRPr="00C62FDE">
        <w:rPr>
          <w:sz w:val="27"/>
          <w:szCs w:val="27"/>
          <w:lang w:val="vi-VN"/>
        </w:rPr>
        <w:t xml:space="preserve">tập </w:t>
      </w:r>
      <w:r w:rsidR="005F447C" w:rsidRPr="00C62FDE">
        <w:rPr>
          <w:sz w:val="27"/>
          <w:szCs w:val="27"/>
          <w:lang w:val="vi-VN"/>
        </w:rPr>
        <w:t xml:space="preserve">do Tỉnh ủy, Đảng ủy Khối tổ chức, </w:t>
      </w:r>
      <w:r w:rsidR="00840F02" w:rsidRPr="00C62FDE">
        <w:rPr>
          <w:sz w:val="27"/>
          <w:szCs w:val="27"/>
          <w:lang w:val="vi-VN"/>
        </w:rPr>
        <w:t xml:space="preserve">toàn ngành đã </w:t>
      </w:r>
      <w:r w:rsidR="005F447C" w:rsidRPr="00C62FDE">
        <w:rPr>
          <w:sz w:val="27"/>
          <w:szCs w:val="27"/>
          <w:lang w:val="vi-VN"/>
        </w:rPr>
        <w:t xml:space="preserve">tổ chức </w:t>
      </w:r>
      <w:r w:rsidR="00840F02" w:rsidRPr="00C62FDE">
        <w:rPr>
          <w:sz w:val="27"/>
          <w:szCs w:val="27"/>
          <w:lang w:val="vi-VN"/>
        </w:rPr>
        <w:t xml:space="preserve">hơn </w:t>
      </w:r>
      <w:r w:rsidR="00991D04" w:rsidRPr="00C62FDE">
        <w:rPr>
          <w:sz w:val="27"/>
          <w:szCs w:val="27"/>
          <w:lang w:val="vi-VN"/>
        </w:rPr>
        <w:t>1</w:t>
      </w:r>
      <w:r w:rsidR="00840F02" w:rsidRPr="00C62FDE">
        <w:rPr>
          <w:sz w:val="27"/>
          <w:szCs w:val="27"/>
          <w:lang w:val="vi-VN"/>
        </w:rPr>
        <w:t xml:space="preserve">00 lượt </w:t>
      </w:r>
      <w:r w:rsidR="005F447C" w:rsidRPr="00C62FDE">
        <w:rPr>
          <w:sz w:val="27"/>
          <w:szCs w:val="27"/>
          <w:lang w:val="vi-VN"/>
        </w:rPr>
        <w:t xml:space="preserve">học tập quán triệt </w:t>
      </w:r>
      <w:r w:rsidR="00991D04" w:rsidRPr="00C62FDE">
        <w:rPr>
          <w:sz w:val="27"/>
          <w:szCs w:val="27"/>
          <w:lang w:val="vi-VN"/>
        </w:rPr>
        <w:t>Kết luận số</w:t>
      </w:r>
      <w:r w:rsidR="00082B10">
        <w:rPr>
          <w:sz w:val="27"/>
          <w:szCs w:val="27"/>
          <w:lang w:val="vi-VN"/>
        </w:rPr>
        <w:t xml:space="preserve"> 01-KL/TW</w:t>
      </w:r>
      <w:r w:rsidR="00991D04" w:rsidRPr="00C62FDE">
        <w:rPr>
          <w:sz w:val="27"/>
          <w:szCs w:val="27"/>
          <w:lang w:val="vi-VN"/>
        </w:rPr>
        <w:t>,</w:t>
      </w:r>
      <w:r w:rsidR="00082B10" w:rsidRPr="00082B10">
        <w:rPr>
          <w:sz w:val="27"/>
          <w:szCs w:val="27"/>
          <w:lang w:val="vi-VN"/>
        </w:rPr>
        <w:t xml:space="preserve"> </w:t>
      </w:r>
      <w:r w:rsidR="00191A06" w:rsidRPr="00C62FDE">
        <w:rPr>
          <w:sz w:val="27"/>
          <w:szCs w:val="27"/>
          <w:lang w:val="vi-VN"/>
        </w:rPr>
        <w:t>Chỉ thị 05-CT/TW</w:t>
      </w:r>
      <w:r w:rsidR="005F447C" w:rsidRPr="00C62FDE">
        <w:rPr>
          <w:sz w:val="27"/>
          <w:szCs w:val="27"/>
          <w:lang w:val="vi-VN"/>
        </w:rPr>
        <w:t xml:space="preserve"> cho 100% cán bộ, đảng viên, công chức, viên chức, </w:t>
      </w:r>
      <w:r w:rsidR="00840F02" w:rsidRPr="00C62FDE">
        <w:rPr>
          <w:sz w:val="27"/>
          <w:szCs w:val="27"/>
          <w:lang w:val="vi-VN"/>
        </w:rPr>
        <w:t xml:space="preserve">người </w:t>
      </w:r>
      <w:r w:rsidR="005F447C" w:rsidRPr="00C62FDE">
        <w:rPr>
          <w:sz w:val="27"/>
          <w:szCs w:val="27"/>
          <w:lang w:val="vi-VN"/>
        </w:rPr>
        <w:t>lao động</w:t>
      </w:r>
      <w:r w:rsidR="00840F02" w:rsidRPr="00C62FDE">
        <w:rPr>
          <w:sz w:val="27"/>
          <w:szCs w:val="27"/>
          <w:lang w:val="vi-VN"/>
        </w:rPr>
        <w:t>.</w:t>
      </w:r>
      <w:r w:rsidR="005F447C" w:rsidRPr="00C62FDE">
        <w:rPr>
          <w:sz w:val="27"/>
          <w:szCs w:val="27"/>
          <w:lang w:val="vi-VN"/>
        </w:rPr>
        <w:t xml:space="preserve"> </w:t>
      </w:r>
    </w:p>
    <w:p w:rsidR="00691082" w:rsidRPr="00C62FDE" w:rsidRDefault="00691082" w:rsidP="00C62FDE">
      <w:pPr>
        <w:shd w:val="clear" w:color="auto" w:fill="FFFFFF"/>
        <w:spacing w:before="120" w:after="120" w:line="240" w:lineRule="auto"/>
        <w:ind w:firstLine="567"/>
        <w:rPr>
          <w:sz w:val="27"/>
          <w:szCs w:val="27"/>
          <w:lang w:val="vi-VN"/>
        </w:rPr>
      </w:pPr>
      <w:r w:rsidRPr="00C62FDE">
        <w:rPr>
          <w:sz w:val="27"/>
          <w:szCs w:val="27"/>
          <w:lang w:val="vi-VN"/>
        </w:rPr>
        <w:t xml:space="preserve">Thông qua các lớp </w:t>
      </w:r>
      <w:r w:rsidR="00F36336" w:rsidRPr="00C62FDE">
        <w:rPr>
          <w:sz w:val="27"/>
          <w:szCs w:val="27"/>
          <w:lang w:val="vi-VN"/>
        </w:rPr>
        <w:t>học tập</w:t>
      </w:r>
      <w:r w:rsidRPr="00C62FDE">
        <w:rPr>
          <w:sz w:val="27"/>
          <w:szCs w:val="27"/>
          <w:lang w:val="vi-VN"/>
        </w:rPr>
        <w:t xml:space="preserve">, bồi dưỡng về lý luận chính trị, </w:t>
      </w:r>
      <w:r w:rsidR="00034CEB" w:rsidRPr="00C62FDE">
        <w:rPr>
          <w:sz w:val="27"/>
          <w:szCs w:val="27"/>
          <w:lang w:val="vi-VN"/>
        </w:rPr>
        <w:t>học tập nghị quyết</w:t>
      </w:r>
      <w:r w:rsidR="00F23249" w:rsidRPr="00C62FDE">
        <w:rPr>
          <w:sz w:val="27"/>
          <w:szCs w:val="27"/>
          <w:lang w:val="vi-VN"/>
        </w:rPr>
        <w:t>,</w:t>
      </w:r>
      <w:r w:rsidR="00157C25" w:rsidRPr="00C62FDE">
        <w:rPr>
          <w:sz w:val="27"/>
          <w:szCs w:val="27"/>
          <w:lang w:val="vi-VN"/>
        </w:rPr>
        <w:t xml:space="preserve"> </w:t>
      </w:r>
      <w:r w:rsidR="00F23249" w:rsidRPr="00C62FDE">
        <w:rPr>
          <w:sz w:val="27"/>
          <w:szCs w:val="27"/>
          <w:lang w:val="vi-VN"/>
        </w:rPr>
        <w:t>n</w:t>
      </w:r>
      <w:r w:rsidRPr="00C62FDE">
        <w:rPr>
          <w:sz w:val="27"/>
          <w:szCs w:val="27"/>
          <w:lang w:val="vi-VN"/>
        </w:rPr>
        <w:t xml:space="preserve">hìn chung, cán bộ, đảng viên, </w:t>
      </w:r>
      <w:r w:rsidR="00034CEB" w:rsidRPr="00C62FDE">
        <w:rPr>
          <w:sz w:val="27"/>
          <w:szCs w:val="27"/>
          <w:lang w:val="vi-VN"/>
        </w:rPr>
        <w:t xml:space="preserve">CCVC </w:t>
      </w:r>
      <w:r w:rsidRPr="00C62FDE">
        <w:rPr>
          <w:sz w:val="27"/>
          <w:szCs w:val="27"/>
          <w:lang w:val="vi-VN"/>
        </w:rPr>
        <w:t xml:space="preserve">đã được học tập, nghiên cứu </w:t>
      </w:r>
      <w:r w:rsidR="00991D04" w:rsidRPr="00C62FDE">
        <w:rPr>
          <w:spacing w:val="-4"/>
          <w:sz w:val="27"/>
          <w:szCs w:val="27"/>
          <w:lang w:val="de-DE"/>
        </w:rPr>
        <w:t>Kết luận</w:t>
      </w:r>
      <w:r w:rsidR="00991D04" w:rsidRPr="00C62FDE">
        <w:rPr>
          <w:spacing w:val="-4"/>
          <w:sz w:val="27"/>
          <w:szCs w:val="27"/>
          <w:lang w:val="vi-VN"/>
        </w:rPr>
        <w:t xml:space="preserve"> số 0</w:t>
      </w:r>
      <w:r w:rsidR="00991D04" w:rsidRPr="00C62FDE">
        <w:rPr>
          <w:spacing w:val="-4"/>
          <w:sz w:val="27"/>
          <w:szCs w:val="27"/>
          <w:lang w:val="de-DE"/>
        </w:rPr>
        <w:t>1</w:t>
      </w:r>
      <w:r w:rsidR="00991D04" w:rsidRPr="00C62FDE">
        <w:rPr>
          <w:spacing w:val="-4"/>
          <w:sz w:val="27"/>
          <w:szCs w:val="27"/>
          <w:lang w:val="vi-VN"/>
        </w:rPr>
        <w:t>-</w:t>
      </w:r>
      <w:r w:rsidR="00991D04" w:rsidRPr="00C62FDE">
        <w:rPr>
          <w:spacing w:val="-4"/>
          <w:sz w:val="27"/>
          <w:szCs w:val="27"/>
          <w:lang w:val="de-DE"/>
        </w:rPr>
        <w:t>KL</w:t>
      </w:r>
      <w:r w:rsidR="00991D04" w:rsidRPr="00C62FDE">
        <w:rPr>
          <w:spacing w:val="-4"/>
          <w:sz w:val="27"/>
          <w:szCs w:val="27"/>
          <w:lang w:val="vi-VN"/>
        </w:rPr>
        <w:t>/TW,</w:t>
      </w:r>
      <w:r w:rsidR="00991D04" w:rsidRPr="00C62FDE">
        <w:rPr>
          <w:b/>
          <w:spacing w:val="-4"/>
          <w:sz w:val="27"/>
          <w:szCs w:val="27"/>
          <w:lang w:val="vi-VN"/>
        </w:rPr>
        <w:t xml:space="preserve"> </w:t>
      </w:r>
      <w:r w:rsidRPr="00C62FDE">
        <w:rPr>
          <w:sz w:val="27"/>
          <w:szCs w:val="27"/>
          <w:lang w:val="vi-VN"/>
        </w:rPr>
        <w:t xml:space="preserve">Chỉ thị 05-CT/TW và chuyên đề hàng năm. Tỷ lệ đảng viên tham gia các lớp học tập và viết thu hoạch đạt </w:t>
      </w:r>
      <w:r w:rsidR="0057562A" w:rsidRPr="00C62FDE">
        <w:rPr>
          <w:sz w:val="27"/>
          <w:szCs w:val="27"/>
          <w:lang w:val="vi-VN"/>
        </w:rPr>
        <w:t>100</w:t>
      </w:r>
      <w:r w:rsidRPr="00C62FDE">
        <w:rPr>
          <w:sz w:val="27"/>
          <w:szCs w:val="27"/>
          <w:lang w:val="vi-VN"/>
        </w:rPr>
        <w:t>%.</w:t>
      </w:r>
    </w:p>
    <w:p w:rsidR="006F788D" w:rsidRPr="00C62FDE" w:rsidRDefault="00E43DD1" w:rsidP="00C62FDE">
      <w:pPr>
        <w:shd w:val="clear" w:color="auto" w:fill="FFFFFF"/>
        <w:spacing w:before="120" w:after="120" w:line="240" w:lineRule="auto"/>
        <w:ind w:firstLine="567"/>
        <w:rPr>
          <w:sz w:val="27"/>
          <w:szCs w:val="27"/>
          <w:lang w:val="vi-VN"/>
        </w:rPr>
      </w:pPr>
      <w:r w:rsidRPr="00C62FDE">
        <w:rPr>
          <w:sz w:val="27"/>
          <w:szCs w:val="27"/>
          <w:lang w:val="vi-VN"/>
        </w:rPr>
        <w:t xml:space="preserve">Ban chấp hành Đảng bộ và Sở GDĐT </w:t>
      </w:r>
      <w:r w:rsidR="00691082" w:rsidRPr="00C62FDE">
        <w:rPr>
          <w:sz w:val="27"/>
          <w:szCs w:val="27"/>
          <w:lang w:val="vi-VN"/>
        </w:rPr>
        <w:t>đã chỉ đạo đưa chuyên đề học tập và làm theo tư tưởng, đạo đức, phong cách Hồ Chí Minh vào sinh hoạt chi bộ, cơ quan, đơn vị</w:t>
      </w:r>
      <w:r w:rsidR="00C61429" w:rsidRPr="00C62FDE">
        <w:rPr>
          <w:sz w:val="27"/>
          <w:szCs w:val="27"/>
          <w:lang w:val="vi-VN"/>
        </w:rPr>
        <w:t>;</w:t>
      </w:r>
      <w:r w:rsidR="00691082" w:rsidRPr="00C62FDE">
        <w:rPr>
          <w:sz w:val="27"/>
          <w:szCs w:val="27"/>
          <w:lang w:val="vi-VN"/>
        </w:rPr>
        <w:t xml:space="preserve"> yêu cầu cán bộ, đảng viên, công chức, viên chức, người lao động viết bản cam kết gắn với thực hiện Nghị quyết Trung ương 4 (khóa XII) và đăng ký học tập và làm theo tư tưởng, đạo đức, phong cách của </w:t>
      </w:r>
      <w:r w:rsidR="00283AD9" w:rsidRPr="00C62FDE">
        <w:rPr>
          <w:sz w:val="27"/>
          <w:szCs w:val="27"/>
          <w:lang w:val="vi-VN"/>
        </w:rPr>
        <w:t>Hồ Chí Minh</w:t>
      </w:r>
      <w:r w:rsidR="00691082" w:rsidRPr="00C62FDE">
        <w:rPr>
          <w:sz w:val="27"/>
          <w:szCs w:val="27"/>
          <w:lang w:val="vi-VN"/>
        </w:rPr>
        <w:t xml:space="preserve">, trong đó chú trọng nội dung </w:t>
      </w:r>
      <w:r w:rsidR="00691082" w:rsidRPr="00C62FDE">
        <w:rPr>
          <w:i/>
          <w:iCs/>
          <w:sz w:val="27"/>
          <w:szCs w:val="27"/>
          <w:lang w:val="vi-VN"/>
        </w:rPr>
        <w:t>“</w:t>
      </w:r>
      <w:r w:rsidR="00C61429" w:rsidRPr="00C62FDE">
        <w:rPr>
          <w:i/>
          <w:iCs/>
          <w:sz w:val="27"/>
          <w:szCs w:val="27"/>
          <w:lang w:val="vi-VN"/>
        </w:rPr>
        <w:t>l</w:t>
      </w:r>
      <w:r w:rsidR="00691082" w:rsidRPr="00C62FDE">
        <w:rPr>
          <w:i/>
          <w:iCs/>
          <w:sz w:val="27"/>
          <w:szCs w:val="27"/>
          <w:lang w:val="vi-VN"/>
        </w:rPr>
        <w:t>àm theo</w:t>
      </w:r>
      <w:r w:rsidR="00691082" w:rsidRPr="00C62FDE">
        <w:rPr>
          <w:sz w:val="27"/>
          <w:szCs w:val="27"/>
          <w:lang w:val="vi-VN"/>
        </w:rPr>
        <w:t>” với những việc làm thiết thực, sát với yêu cầu nhiệm vụ</w:t>
      </w:r>
      <w:r w:rsidR="006F788D" w:rsidRPr="00C62FDE">
        <w:rPr>
          <w:sz w:val="27"/>
          <w:szCs w:val="27"/>
          <w:lang w:val="vi-VN"/>
        </w:rPr>
        <w:t xml:space="preserve"> chuyên môn</w:t>
      </w:r>
      <w:r w:rsidR="00691082" w:rsidRPr="00C62FDE">
        <w:rPr>
          <w:sz w:val="27"/>
          <w:szCs w:val="27"/>
          <w:lang w:val="vi-VN"/>
        </w:rPr>
        <w:t>; nội dung đăng ký cụ thể, ngắn gọn, dễ thực hiện, là cơ sở để các tổ chức đảng, các đơn vị đánh giá, phân loại cán bộ, đảng viên, công chức viên chức cuối năm</w:t>
      </w:r>
      <w:r w:rsidR="00883D55" w:rsidRPr="00C62FDE">
        <w:rPr>
          <w:sz w:val="27"/>
          <w:szCs w:val="27"/>
          <w:lang w:val="vi-VN"/>
        </w:rPr>
        <w:t>.</w:t>
      </w:r>
      <w:r w:rsidR="006F788D" w:rsidRPr="00C62FDE">
        <w:rPr>
          <w:sz w:val="27"/>
          <w:szCs w:val="27"/>
          <w:lang w:val="vi-VN"/>
        </w:rPr>
        <w:t xml:space="preserve"> 100% CCVC, ĐV có bản cam kết theo quy định</w:t>
      </w:r>
      <w:r w:rsidR="00DF7D98" w:rsidRPr="00C62FDE">
        <w:rPr>
          <w:sz w:val="27"/>
          <w:szCs w:val="27"/>
          <w:lang w:val="vi-VN"/>
        </w:rPr>
        <w:t>.</w:t>
      </w:r>
    </w:p>
    <w:p w:rsidR="00C47883" w:rsidRPr="00C62FDE" w:rsidRDefault="00C70D5F" w:rsidP="00C62FDE">
      <w:pPr>
        <w:shd w:val="clear" w:color="auto" w:fill="FFFFFF"/>
        <w:spacing w:before="120" w:after="120" w:line="240" w:lineRule="auto"/>
        <w:ind w:firstLine="567"/>
        <w:rPr>
          <w:sz w:val="27"/>
          <w:szCs w:val="27"/>
          <w:lang w:val="vi-VN"/>
        </w:rPr>
      </w:pPr>
      <w:r w:rsidRPr="00C62FDE">
        <w:rPr>
          <w:sz w:val="27"/>
          <w:szCs w:val="27"/>
          <w:lang w:val="vi-VN"/>
        </w:rPr>
        <w:t xml:space="preserve">Đảng bộ và </w:t>
      </w:r>
      <w:r w:rsidR="002B3299" w:rsidRPr="00C62FDE">
        <w:rPr>
          <w:sz w:val="27"/>
          <w:szCs w:val="27"/>
          <w:lang w:val="vi-VN"/>
        </w:rPr>
        <w:t xml:space="preserve">Sở </w:t>
      </w:r>
      <w:r w:rsidRPr="00C62FDE">
        <w:rPr>
          <w:sz w:val="27"/>
          <w:szCs w:val="27"/>
          <w:lang w:val="vi-VN"/>
        </w:rPr>
        <w:t>GDĐT đã triển khai xây dựng riêng một chuyên mục về học tập</w:t>
      </w:r>
      <w:r w:rsidR="00283AD9" w:rsidRPr="00C62FDE">
        <w:rPr>
          <w:sz w:val="27"/>
          <w:szCs w:val="27"/>
          <w:lang w:val="vi-VN"/>
        </w:rPr>
        <w:t>,</w:t>
      </w:r>
      <w:r w:rsidR="009B2A67" w:rsidRPr="00C62FDE">
        <w:rPr>
          <w:sz w:val="27"/>
          <w:szCs w:val="27"/>
          <w:lang w:val="vi-VN"/>
        </w:rPr>
        <w:t xml:space="preserve"> </w:t>
      </w:r>
      <w:r w:rsidR="00283AD9" w:rsidRPr="00C62FDE">
        <w:rPr>
          <w:sz w:val="27"/>
          <w:szCs w:val="27"/>
          <w:lang w:val="vi-VN"/>
        </w:rPr>
        <w:t xml:space="preserve">làm theo tư tưởng, đạo đức, phong cách của Hồ Chí Minh, nêu gương người tốt việc tốt trên </w:t>
      </w:r>
      <w:r w:rsidR="009B2A67" w:rsidRPr="00C62FDE">
        <w:rPr>
          <w:sz w:val="27"/>
          <w:szCs w:val="27"/>
          <w:lang w:val="vi-VN"/>
        </w:rPr>
        <w:t xml:space="preserve">trang thông tin </w:t>
      </w:r>
      <w:r w:rsidR="00283AD9" w:rsidRPr="00C62FDE">
        <w:rPr>
          <w:sz w:val="27"/>
          <w:szCs w:val="27"/>
          <w:lang w:val="vi-VN"/>
        </w:rPr>
        <w:t xml:space="preserve">của Sở GDĐT </w:t>
      </w:r>
      <w:r w:rsidR="0003479B" w:rsidRPr="00C62FDE">
        <w:rPr>
          <w:sz w:val="27"/>
          <w:szCs w:val="27"/>
          <w:lang w:val="vi-VN"/>
        </w:rPr>
        <w:t xml:space="preserve">với </w:t>
      </w:r>
      <w:r w:rsidR="00991D04" w:rsidRPr="00C62FDE">
        <w:rPr>
          <w:sz w:val="27"/>
          <w:szCs w:val="27"/>
          <w:lang w:val="vi-VN"/>
        </w:rPr>
        <w:t>nhiều</w:t>
      </w:r>
      <w:r w:rsidR="009B2A67" w:rsidRPr="00C62FDE">
        <w:rPr>
          <w:sz w:val="27"/>
          <w:szCs w:val="27"/>
          <w:lang w:val="vi-VN"/>
        </w:rPr>
        <w:t xml:space="preserve"> bài tuyên truyền, </w:t>
      </w:r>
      <w:r w:rsidR="0003479B" w:rsidRPr="00C62FDE">
        <w:rPr>
          <w:sz w:val="27"/>
          <w:szCs w:val="27"/>
          <w:lang w:val="vi-VN"/>
        </w:rPr>
        <w:t>bài viết</w:t>
      </w:r>
      <w:r w:rsidR="009B2A67" w:rsidRPr="00C62FDE">
        <w:rPr>
          <w:sz w:val="27"/>
          <w:szCs w:val="27"/>
          <w:lang w:val="vi-VN"/>
        </w:rPr>
        <w:t xml:space="preserve"> về gương người tốt, việc tốt. Qua </w:t>
      </w:r>
      <w:r w:rsidR="0003479B" w:rsidRPr="00C62FDE">
        <w:rPr>
          <w:sz w:val="27"/>
          <w:szCs w:val="27"/>
          <w:lang w:val="vi-VN"/>
        </w:rPr>
        <w:t xml:space="preserve">các đợt phát động thi đua </w:t>
      </w:r>
      <w:r w:rsidR="009B2A67" w:rsidRPr="00C62FDE">
        <w:rPr>
          <w:sz w:val="27"/>
          <w:szCs w:val="27"/>
          <w:lang w:val="vi-VN"/>
        </w:rPr>
        <w:t>từ năm 20</w:t>
      </w:r>
      <w:r w:rsidR="00991D04" w:rsidRPr="00C62FDE">
        <w:rPr>
          <w:sz w:val="27"/>
          <w:szCs w:val="27"/>
          <w:lang w:val="vi-VN"/>
        </w:rPr>
        <w:t>20</w:t>
      </w:r>
      <w:r w:rsidR="009B2A67" w:rsidRPr="00C62FDE">
        <w:rPr>
          <w:sz w:val="27"/>
          <w:szCs w:val="27"/>
          <w:lang w:val="vi-VN"/>
        </w:rPr>
        <w:t xml:space="preserve"> đến năm 202</w:t>
      </w:r>
      <w:r w:rsidR="00991D04" w:rsidRPr="00C62FDE">
        <w:rPr>
          <w:sz w:val="27"/>
          <w:szCs w:val="27"/>
          <w:lang w:val="vi-VN"/>
        </w:rPr>
        <w:t>3</w:t>
      </w:r>
      <w:r w:rsidR="009B2A67" w:rsidRPr="00C62FDE">
        <w:rPr>
          <w:sz w:val="27"/>
          <w:szCs w:val="27"/>
          <w:lang w:val="vi-VN"/>
        </w:rPr>
        <w:t xml:space="preserve"> </w:t>
      </w:r>
      <w:r w:rsidR="0003479B" w:rsidRPr="00C62FDE">
        <w:rPr>
          <w:sz w:val="27"/>
          <w:szCs w:val="27"/>
          <w:lang w:val="vi-VN"/>
        </w:rPr>
        <w:t xml:space="preserve">của </w:t>
      </w:r>
      <w:r w:rsidR="009B2A67" w:rsidRPr="00C62FDE">
        <w:rPr>
          <w:sz w:val="27"/>
          <w:szCs w:val="27"/>
          <w:lang w:val="vi-VN"/>
        </w:rPr>
        <w:t>N</w:t>
      </w:r>
      <w:r w:rsidR="0003479B" w:rsidRPr="00C62FDE">
        <w:rPr>
          <w:sz w:val="27"/>
          <w:szCs w:val="27"/>
          <w:lang w:val="vi-VN"/>
        </w:rPr>
        <w:t xml:space="preserve">gành </w:t>
      </w:r>
      <w:r w:rsidR="009B2A67" w:rsidRPr="00C62FDE">
        <w:rPr>
          <w:sz w:val="27"/>
          <w:szCs w:val="27"/>
          <w:lang w:val="vi-VN"/>
        </w:rPr>
        <w:t>đã làm khá tốt việc phát hiện</w:t>
      </w:r>
      <w:r w:rsidR="0003479B" w:rsidRPr="00C62FDE">
        <w:rPr>
          <w:sz w:val="27"/>
          <w:szCs w:val="27"/>
          <w:lang w:val="vi-VN"/>
        </w:rPr>
        <w:t xml:space="preserve">, bồi dưỡng, lựa chọn </w:t>
      </w:r>
      <w:r w:rsidR="009B2A67" w:rsidRPr="00C62FDE">
        <w:rPr>
          <w:sz w:val="27"/>
          <w:szCs w:val="27"/>
          <w:lang w:val="vi-VN"/>
        </w:rPr>
        <w:t xml:space="preserve">các tập thể và cá nhân các Thầy, Cô giáo để nêu gương điển hình. Ngành </w:t>
      </w:r>
      <w:r w:rsidR="009D0656" w:rsidRPr="00C62FDE">
        <w:rPr>
          <w:sz w:val="27"/>
          <w:szCs w:val="27"/>
          <w:lang w:val="vi-VN"/>
        </w:rPr>
        <w:t xml:space="preserve">đã phát hiện và khen thưởng </w:t>
      </w:r>
      <w:r w:rsidR="001F0FC9" w:rsidRPr="00C62FDE">
        <w:rPr>
          <w:sz w:val="27"/>
          <w:szCs w:val="27"/>
          <w:lang w:val="vi-VN"/>
        </w:rPr>
        <w:t>453</w:t>
      </w:r>
      <w:r w:rsidR="009D0656" w:rsidRPr="00C62FDE">
        <w:rPr>
          <w:sz w:val="27"/>
          <w:szCs w:val="27"/>
          <w:lang w:val="vi-VN"/>
        </w:rPr>
        <w:t xml:space="preserve"> </w:t>
      </w:r>
      <w:r w:rsidR="00834709" w:rsidRPr="00C62FDE">
        <w:rPr>
          <w:sz w:val="27"/>
          <w:szCs w:val="27"/>
          <w:lang w:val="vi-VN"/>
        </w:rPr>
        <w:t>cá nhân</w:t>
      </w:r>
      <w:r w:rsidR="009B2A67" w:rsidRPr="00C62FDE">
        <w:rPr>
          <w:sz w:val="27"/>
          <w:szCs w:val="27"/>
          <w:lang w:val="vi-VN"/>
        </w:rPr>
        <w:t xml:space="preserve"> </w:t>
      </w:r>
      <w:r w:rsidR="005E4C43" w:rsidRPr="00C62FDE">
        <w:rPr>
          <w:sz w:val="27"/>
          <w:szCs w:val="27"/>
          <w:lang w:val="vi-VN"/>
        </w:rPr>
        <w:t xml:space="preserve">và </w:t>
      </w:r>
      <w:r w:rsidR="001F0FC9" w:rsidRPr="00C62FDE">
        <w:rPr>
          <w:sz w:val="27"/>
          <w:szCs w:val="27"/>
          <w:lang w:val="vi-VN"/>
        </w:rPr>
        <w:t>57</w:t>
      </w:r>
      <w:r w:rsidR="005333E8" w:rsidRPr="00C62FDE">
        <w:rPr>
          <w:sz w:val="27"/>
          <w:szCs w:val="27"/>
          <w:lang w:val="vi-VN"/>
        </w:rPr>
        <w:t xml:space="preserve"> </w:t>
      </w:r>
      <w:r w:rsidR="005E4C43" w:rsidRPr="00C62FDE">
        <w:rPr>
          <w:sz w:val="27"/>
          <w:szCs w:val="27"/>
          <w:lang w:val="vi-VN"/>
        </w:rPr>
        <w:t xml:space="preserve">tập thể </w:t>
      </w:r>
      <w:r w:rsidR="009D0656" w:rsidRPr="00C62FDE">
        <w:rPr>
          <w:sz w:val="27"/>
          <w:szCs w:val="27"/>
          <w:lang w:val="vi-VN"/>
        </w:rPr>
        <w:t>điển hình tiên tiến trong toàn ngành.</w:t>
      </w:r>
    </w:p>
    <w:p w:rsidR="00247BBF" w:rsidRPr="00C62FDE" w:rsidRDefault="00247BBF" w:rsidP="00C62FDE">
      <w:pPr>
        <w:shd w:val="clear" w:color="auto" w:fill="FFFFFF"/>
        <w:spacing w:before="120" w:after="120" w:line="240" w:lineRule="auto"/>
        <w:ind w:firstLine="567"/>
        <w:rPr>
          <w:sz w:val="27"/>
          <w:szCs w:val="27"/>
          <w:lang w:val="vi-VN"/>
        </w:rPr>
      </w:pPr>
      <w:r w:rsidRPr="00C62FDE">
        <w:rPr>
          <w:sz w:val="27"/>
          <w:szCs w:val="27"/>
          <w:lang w:val="vi-VN"/>
        </w:rPr>
        <w:t>Với việc tổ chức học tập, nghiên cứu, quán triệt  đã thực sự giúp cho đội ngũ CB-VC, người lao động và học sinh nhận thức ngày càng sâu sắc hơn những nội dung cơ bản và giá trị to lớn của tư tưởng, đạo đức, phong cách Hồ Chí Minh; đưa việc học tập và làm theo tư tưởng, đạo đức, phong cách Hồ Chí Minh thành công việc tự giác, thường xuyên của mỗi cán bộ, đảng viên trước hết là của đội ngũ CBQL; xây dựng hình ảnh Thầy, Cô giáo mẫu mực, có tinh thần trách nhiệm, có năng lực công tác, thương yêu học sinh; ngăn chặn, đẩy lùi sự suy thoái về đạo đức, lối sống trong trường họ</w:t>
      </w:r>
      <w:r w:rsidR="007155F9" w:rsidRPr="00C62FDE">
        <w:rPr>
          <w:sz w:val="27"/>
          <w:szCs w:val="27"/>
          <w:lang w:val="vi-VN"/>
        </w:rPr>
        <w:t>c. Các</w:t>
      </w:r>
      <w:r w:rsidRPr="00C62FDE">
        <w:rPr>
          <w:sz w:val="27"/>
          <w:szCs w:val="27"/>
          <w:lang w:val="vi-VN"/>
        </w:rPr>
        <w:t xml:space="preserve"> đơn vị trường học đều quan tâm thực hiện việc rà soát, bổ sung, hoàn thiện chuẩn mực đạo đức nghề nghiệp, đạo đức công vụ sát với chức năng, nhiệm vụ của cơ quan, đơn vị mình.</w:t>
      </w:r>
    </w:p>
    <w:p w:rsidR="00C71EB6" w:rsidRPr="00C62FDE" w:rsidRDefault="00D1770D" w:rsidP="00C62FDE">
      <w:pPr>
        <w:pStyle w:val="Tiu20"/>
        <w:keepNext/>
        <w:keepLines/>
        <w:shd w:val="clear" w:color="auto" w:fill="auto"/>
        <w:tabs>
          <w:tab w:val="left" w:pos="567"/>
        </w:tabs>
        <w:spacing w:before="120" w:after="120" w:line="240" w:lineRule="auto"/>
        <w:rPr>
          <w:i/>
          <w:sz w:val="27"/>
          <w:szCs w:val="27"/>
          <w:lang w:val="nl-NL"/>
        </w:rPr>
      </w:pPr>
      <w:r w:rsidRPr="00C62FDE">
        <w:rPr>
          <w:i/>
          <w:spacing w:val="-4"/>
          <w:sz w:val="27"/>
          <w:szCs w:val="27"/>
          <w:lang w:val="vi-VN"/>
        </w:rPr>
        <w:lastRenderedPageBreak/>
        <w:tab/>
        <w:t>b</w:t>
      </w:r>
      <w:r w:rsidR="00082B10" w:rsidRPr="00082B10">
        <w:rPr>
          <w:i/>
          <w:spacing w:val="-4"/>
          <w:sz w:val="27"/>
          <w:szCs w:val="27"/>
          <w:lang w:val="vi-VN"/>
        </w:rPr>
        <w:t>)</w:t>
      </w:r>
      <w:r w:rsidRPr="00C62FDE">
        <w:rPr>
          <w:i/>
          <w:spacing w:val="-4"/>
          <w:sz w:val="27"/>
          <w:szCs w:val="27"/>
          <w:lang w:val="vi-VN"/>
        </w:rPr>
        <w:t xml:space="preserve"> </w:t>
      </w:r>
      <w:r w:rsidR="006F503E" w:rsidRPr="00C62FDE">
        <w:rPr>
          <w:i/>
          <w:spacing w:val="-4"/>
          <w:sz w:val="27"/>
          <w:szCs w:val="27"/>
          <w:lang w:val="vi-VN"/>
        </w:rPr>
        <w:t>Việc</w:t>
      </w:r>
      <w:r w:rsidR="009B2A67" w:rsidRPr="00C62FDE">
        <w:rPr>
          <w:i/>
          <w:spacing w:val="-4"/>
          <w:sz w:val="27"/>
          <w:szCs w:val="27"/>
          <w:lang w:val="vi-VN"/>
        </w:rPr>
        <w:t xml:space="preserve"> </w:t>
      </w:r>
      <w:r w:rsidR="006F503E" w:rsidRPr="00C62FDE">
        <w:rPr>
          <w:i/>
          <w:spacing w:val="-4"/>
          <w:sz w:val="27"/>
          <w:szCs w:val="27"/>
          <w:lang w:val="vi-VN"/>
        </w:rPr>
        <w:t>tổ</w:t>
      </w:r>
      <w:r w:rsidR="006F503E" w:rsidRPr="00C62FDE">
        <w:rPr>
          <w:i/>
          <w:sz w:val="27"/>
          <w:szCs w:val="27"/>
          <w:lang w:val="vi-VN"/>
        </w:rPr>
        <w:t xml:space="preserve"> chức thực hiện kế hoạch làm theo những nội dung cơ bản của tư tưởng, đạo đức, phong cách Hồ Chí Minh</w:t>
      </w:r>
      <w:r w:rsidR="00C71EB6" w:rsidRPr="00C62FDE">
        <w:rPr>
          <w:i/>
          <w:sz w:val="27"/>
          <w:szCs w:val="27"/>
          <w:lang w:val="vi-VN"/>
        </w:rPr>
        <w:t xml:space="preserve"> </w:t>
      </w:r>
      <w:r w:rsidR="00C71EB6" w:rsidRPr="00C62FDE">
        <w:rPr>
          <w:i/>
          <w:sz w:val="27"/>
          <w:szCs w:val="27"/>
          <w:lang w:val="nl-NL"/>
        </w:rPr>
        <w:t>gắn với thực hiện nhiệm vụ chính trị, giải quyết kịp thời, có hiệu quả những vấn đề  bức xúc, nổi cộm của địa phương</w:t>
      </w:r>
    </w:p>
    <w:p w:rsidR="007D3E26" w:rsidRPr="00C62FDE" w:rsidRDefault="007D3E26" w:rsidP="00C62FDE">
      <w:pPr>
        <w:shd w:val="clear" w:color="auto" w:fill="FFFFFF"/>
        <w:spacing w:before="120" w:after="120" w:line="240" w:lineRule="auto"/>
        <w:ind w:firstLine="567"/>
        <w:rPr>
          <w:sz w:val="27"/>
          <w:szCs w:val="27"/>
          <w:lang w:val="nl-NL"/>
        </w:rPr>
      </w:pPr>
      <w:r w:rsidRPr="00C62FDE">
        <w:rPr>
          <w:sz w:val="27"/>
          <w:szCs w:val="27"/>
          <w:lang w:val="nl-NL"/>
        </w:rPr>
        <w:t>Căn cứ các chỉ thị, nghị quyết, các văn bản chỉ đạo của cấp trên, Đảng ủy và Sở GDĐT đã xây dựng và ban hành kịp thời, đầy đủ các nghị quyết, hướng dẫn của cấp trên nhằm cụ thể hoá các biện pháp chỉ đạo sát với thực tiễn</w:t>
      </w:r>
      <w:r w:rsidR="004016C2" w:rsidRPr="00C62FDE">
        <w:rPr>
          <w:sz w:val="27"/>
          <w:szCs w:val="27"/>
          <w:lang w:val="nl-NL"/>
        </w:rPr>
        <w:t xml:space="preserve"> thực hiện các nhiệm vụ chính trị của ngành</w:t>
      </w:r>
      <w:r w:rsidR="00412EB6" w:rsidRPr="00C62FDE">
        <w:rPr>
          <w:sz w:val="27"/>
          <w:szCs w:val="27"/>
          <w:lang w:val="nl-NL"/>
        </w:rPr>
        <w:t xml:space="preserve"> thông qua việc </w:t>
      </w:r>
      <w:r w:rsidR="00840F02" w:rsidRPr="00C62FDE">
        <w:rPr>
          <w:sz w:val="27"/>
          <w:szCs w:val="27"/>
          <w:lang w:val="nl-NL"/>
        </w:rPr>
        <w:t>b</w:t>
      </w:r>
      <w:r w:rsidR="00412EB6" w:rsidRPr="00C62FDE">
        <w:rPr>
          <w:sz w:val="27"/>
          <w:szCs w:val="27"/>
          <w:lang w:val="nl-NL"/>
        </w:rPr>
        <w:t>an hành các văn bản, kế hoạch, nghị quyết</w:t>
      </w:r>
      <w:r w:rsidR="00D77983" w:rsidRPr="00C62FDE">
        <w:rPr>
          <w:sz w:val="27"/>
          <w:szCs w:val="27"/>
          <w:lang w:val="nl-NL"/>
        </w:rPr>
        <w:t>, cụ thể một số nộ</w:t>
      </w:r>
      <w:r w:rsidR="00D1770D" w:rsidRPr="00C62FDE">
        <w:rPr>
          <w:sz w:val="27"/>
          <w:szCs w:val="27"/>
          <w:lang w:val="nl-NL"/>
        </w:rPr>
        <w:t>i dung sau:</w:t>
      </w:r>
    </w:p>
    <w:p w:rsidR="00840F02" w:rsidRPr="00C62FDE" w:rsidRDefault="00D1770D" w:rsidP="00C62FDE">
      <w:pPr>
        <w:shd w:val="clear" w:color="auto" w:fill="FFFFFF"/>
        <w:spacing w:before="120" w:after="120" w:line="240" w:lineRule="auto"/>
        <w:ind w:firstLine="567"/>
        <w:rPr>
          <w:sz w:val="27"/>
          <w:szCs w:val="27"/>
          <w:lang w:val="nl-NL"/>
        </w:rPr>
      </w:pPr>
      <w:r w:rsidRPr="00C62FDE">
        <w:rPr>
          <w:sz w:val="27"/>
          <w:szCs w:val="27"/>
          <w:shd w:val="clear" w:color="auto" w:fill="FFFFFF"/>
          <w:lang w:val="nl-NL"/>
        </w:rPr>
        <w:t xml:space="preserve">- </w:t>
      </w:r>
      <w:r w:rsidR="00C71EB6" w:rsidRPr="00C62FDE">
        <w:rPr>
          <w:sz w:val="27"/>
          <w:szCs w:val="27"/>
          <w:shd w:val="clear" w:color="auto" w:fill="FFFFFF"/>
          <w:lang w:val="nl-NL"/>
        </w:rPr>
        <w:t>Sở Giáo dục và Đào tạo đặc biệt</w:t>
      </w:r>
      <w:r w:rsidR="00840F02" w:rsidRPr="00C62FDE">
        <w:rPr>
          <w:sz w:val="27"/>
          <w:szCs w:val="27"/>
          <w:shd w:val="clear" w:color="auto" w:fill="FFFFFF"/>
          <w:lang w:val="nl-NL"/>
        </w:rPr>
        <w:t xml:space="preserve"> quan tâm đến việc đưa nội dung học tập và làm theo tư tưởng, đạo đức, phong cách Hồ Chí Minh trong giáo dục thế hệ trẻ với nhiều biện pháp cụ thể: tăng cường công tác giáo dục chính trị, tư tưởng, đạo đức lối sống cho học sinh với nhiều hình thức phong phú: tham gia các cuộc thi tìm hiểu về Người, các hoạt động trãi nghiệm đến các di tích lịch sử, đẩy mạnh các hoạt động sân khấu hóa… đã nâng cao nhận thức cho học sinh, sinh viên. Hàng năm đều duy trì cuộc vận động phong trào “Tuổi trẻ làm theo lời Bác” bằng việc duy trì một số mô hình; tổ chức Hội thi tuyên truyền pháp luật, Hội thi tuyên truyền Luật an toàn giao thông;</w:t>
      </w:r>
      <w:r w:rsidR="00C71EB6" w:rsidRPr="00C62FDE">
        <w:rPr>
          <w:sz w:val="27"/>
          <w:szCs w:val="27"/>
          <w:shd w:val="clear" w:color="auto" w:fill="FFFFFF"/>
          <w:lang w:val="nl-NL"/>
        </w:rPr>
        <w:t xml:space="preserve"> </w:t>
      </w:r>
      <w:r w:rsidR="00840F02" w:rsidRPr="00C62FDE">
        <w:rPr>
          <w:sz w:val="27"/>
          <w:szCs w:val="27"/>
          <w:shd w:val="clear" w:color="auto" w:fill="FFFFFF"/>
          <w:lang w:val="nl-NL"/>
        </w:rPr>
        <w:t xml:space="preserve">tổ chức ôn truyền thống nhân ngày thành lập Đoàn Thanh niên Cộng sản Hồ Chí Minh…Qua đó góp phần giáo dục truyền thống, bồi dưỡng lý tưởng cách mạng, tinh thần yêu nước, lòng tự hào dân tộc, tạo điều kiện cho học sinh, sinh viên rèn luyện bản thân, xác định cho mình động cơ mục tiêu phấn đấu; tích cực đấu tranh với những biểu hiện sai trái, thiếu lành mạnh xâm nhập vào trường học.  </w:t>
      </w:r>
    </w:p>
    <w:p w:rsidR="00840F02" w:rsidRPr="00C62FDE" w:rsidRDefault="00D1770D" w:rsidP="00C62FDE">
      <w:pPr>
        <w:spacing w:before="120" w:after="120" w:line="240" w:lineRule="auto"/>
        <w:ind w:firstLine="567"/>
        <w:rPr>
          <w:sz w:val="27"/>
          <w:szCs w:val="27"/>
          <w:shd w:val="clear" w:color="auto" w:fill="FFFFFF"/>
          <w:lang w:val="nl-NL"/>
        </w:rPr>
      </w:pPr>
      <w:r w:rsidRPr="00C62FDE">
        <w:rPr>
          <w:sz w:val="27"/>
          <w:szCs w:val="27"/>
          <w:shd w:val="clear" w:color="auto" w:fill="FFFFFF"/>
          <w:lang w:val="nl-NL"/>
        </w:rPr>
        <w:t xml:space="preserve">- </w:t>
      </w:r>
      <w:r w:rsidR="00C71EB6" w:rsidRPr="00C62FDE">
        <w:rPr>
          <w:sz w:val="27"/>
          <w:szCs w:val="27"/>
          <w:shd w:val="clear" w:color="auto" w:fill="FFFFFF"/>
          <w:lang w:val="nl-NL"/>
        </w:rPr>
        <w:t xml:space="preserve">Trong </w:t>
      </w:r>
      <w:r w:rsidR="007155F9" w:rsidRPr="00C62FDE">
        <w:rPr>
          <w:sz w:val="27"/>
          <w:szCs w:val="27"/>
          <w:shd w:val="clear" w:color="auto" w:fill="FFFFFF"/>
          <w:lang w:val="nl-NL"/>
        </w:rPr>
        <w:t>02</w:t>
      </w:r>
      <w:r w:rsidR="00C71EB6" w:rsidRPr="00C62FDE">
        <w:rPr>
          <w:sz w:val="27"/>
          <w:szCs w:val="27"/>
          <w:shd w:val="clear" w:color="auto" w:fill="FFFFFF"/>
          <w:lang w:val="nl-NL"/>
        </w:rPr>
        <w:t xml:space="preserve"> năm qua, </w:t>
      </w:r>
      <w:r w:rsidR="00840F02" w:rsidRPr="00C62FDE">
        <w:rPr>
          <w:sz w:val="27"/>
          <w:szCs w:val="27"/>
          <w:shd w:val="clear" w:color="auto" w:fill="FFFFFF"/>
          <w:lang w:val="nl-NL"/>
        </w:rPr>
        <w:t>cấp THCS và THPT, các cơ sở giáo dục đã tích hợp lồng ghép giảng dạy những câu chuyện gần gũi về cuộc đời hoạt động cách mạng của Người trong môn Ngữ văn, Lịch sử, Giáo dục công dân và các bộ môn, chuyên đề</w:t>
      </w:r>
      <w:r w:rsidR="007155F9" w:rsidRPr="00C62FDE">
        <w:rPr>
          <w:sz w:val="27"/>
          <w:szCs w:val="27"/>
          <w:shd w:val="clear" w:color="auto" w:fill="FFFFFF"/>
          <w:lang w:val="nl-NL"/>
        </w:rPr>
        <w:t xml:space="preserve"> liên quan</w:t>
      </w:r>
      <w:r w:rsidR="00431407" w:rsidRPr="00C62FDE">
        <w:rPr>
          <w:sz w:val="27"/>
          <w:szCs w:val="27"/>
          <w:shd w:val="clear" w:color="auto" w:fill="FFFFFF"/>
          <w:lang w:val="nl-NL"/>
        </w:rPr>
        <w:t>, được 33.332 tiết</w:t>
      </w:r>
      <w:r w:rsidR="00840F02" w:rsidRPr="00C62FDE">
        <w:rPr>
          <w:sz w:val="27"/>
          <w:szCs w:val="27"/>
          <w:shd w:val="clear" w:color="auto" w:fill="FFFFFF"/>
          <w:lang w:val="nl-NL"/>
        </w:rPr>
        <w:t>.</w:t>
      </w:r>
    </w:p>
    <w:p w:rsidR="00840F02" w:rsidRPr="00C62FDE" w:rsidRDefault="00D1770D" w:rsidP="00C62FDE">
      <w:pPr>
        <w:spacing w:before="120" w:after="120" w:line="240" w:lineRule="auto"/>
        <w:ind w:firstLine="567"/>
        <w:rPr>
          <w:sz w:val="27"/>
          <w:szCs w:val="27"/>
          <w:shd w:val="clear" w:color="auto" w:fill="FFFFFF"/>
          <w:lang w:val="nl-NL"/>
        </w:rPr>
      </w:pPr>
      <w:r w:rsidRPr="00C62FDE">
        <w:rPr>
          <w:sz w:val="27"/>
          <w:szCs w:val="27"/>
          <w:shd w:val="clear" w:color="auto" w:fill="FFFFFF"/>
          <w:lang w:val="nl-NL"/>
        </w:rPr>
        <w:t xml:space="preserve">- </w:t>
      </w:r>
      <w:r w:rsidR="00840F02" w:rsidRPr="00C62FDE">
        <w:rPr>
          <w:sz w:val="27"/>
          <w:szCs w:val="27"/>
          <w:shd w:val="clear" w:color="auto" w:fill="FFFFFF"/>
          <w:lang w:val="nl-NL"/>
        </w:rPr>
        <w:t xml:space="preserve">Cấp tiểu học tổng số tiết học tích hợp trong các môn học có liên quan </w:t>
      </w:r>
      <w:r w:rsidR="00431407" w:rsidRPr="00C62FDE">
        <w:rPr>
          <w:sz w:val="27"/>
          <w:szCs w:val="27"/>
          <w:shd w:val="clear" w:color="auto" w:fill="FFFFFF"/>
          <w:lang w:val="nl-NL"/>
        </w:rPr>
        <w:t>62.112</w:t>
      </w:r>
      <w:r w:rsidR="00840F02" w:rsidRPr="00C62FDE">
        <w:rPr>
          <w:sz w:val="27"/>
          <w:szCs w:val="27"/>
          <w:shd w:val="clear" w:color="auto" w:fill="FFFFFF"/>
          <w:lang w:val="nl-NL"/>
        </w:rPr>
        <w:t xml:space="preserve"> tiết học, lồng ghép trong các hoạt độ</w:t>
      </w:r>
      <w:r w:rsidR="00431407" w:rsidRPr="00C62FDE">
        <w:rPr>
          <w:sz w:val="27"/>
          <w:szCs w:val="27"/>
          <w:shd w:val="clear" w:color="auto" w:fill="FFFFFF"/>
          <w:lang w:val="nl-NL"/>
        </w:rPr>
        <w:t xml:space="preserve">ng khác là </w:t>
      </w:r>
      <w:r w:rsidR="00840F02" w:rsidRPr="00C62FDE">
        <w:rPr>
          <w:sz w:val="27"/>
          <w:szCs w:val="27"/>
          <w:shd w:val="clear" w:color="auto" w:fill="FFFFFF"/>
          <w:lang w:val="nl-NL"/>
        </w:rPr>
        <w:t>4</w:t>
      </w:r>
      <w:r w:rsidR="00431407" w:rsidRPr="00C62FDE">
        <w:rPr>
          <w:sz w:val="27"/>
          <w:szCs w:val="27"/>
          <w:shd w:val="clear" w:color="auto" w:fill="FFFFFF"/>
          <w:lang w:val="nl-NL"/>
        </w:rPr>
        <w:t>1</w:t>
      </w:r>
      <w:r w:rsidR="00840F02" w:rsidRPr="00C62FDE">
        <w:rPr>
          <w:sz w:val="27"/>
          <w:szCs w:val="27"/>
          <w:shd w:val="clear" w:color="auto" w:fill="FFFFFF"/>
          <w:lang w:val="nl-NL"/>
        </w:rPr>
        <w:t>.8</w:t>
      </w:r>
      <w:r w:rsidR="00431407" w:rsidRPr="00C62FDE">
        <w:rPr>
          <w:sz w:val="27"/>
          <w:szCs w:val="27"/>
          <w:shd w:val="clear" w:color="auto" w:fill="FFFFFF"/>
          <w:lang w:val="nl-NL"/>
        </w:rPr>
        <w:t>67</w:t>
      </w:r>
      <w:r w:rsidR="00840F02" w:rsidRPr="00C62FDE">
        <w:rPr>
          <w:sz w:val="27"/>
          <w:szCs w:val="27"/>
          <w:shd w:val="clear" w:color="auto" w:fill="FFFFFF"/>
          <w:lang w:val="nl-NL"/>
        </w:rPr>
        <w:t xml:space="preserve"> tiết học.</w:t>
      </w:r>
    </w:p>
    <w:p w:rsidR="00840F02" w:rsidRPr="00C62FDE" w:rsidRDefault="00D1770D" w:rsidP="00C62FDE">
      <w:pPr>
        <w:pStyle w:val="Normal14pt"/>
        <w:spacing w:before="120" w:after="120"/>
        <w:rPr>
          <w:sz w:val="27"/>
          <w:szCs w:val="27"/>
          <w:lang w:val="sv-SE"/>
        </w:rPr>
      </w:pPr>
      <w:r w:rsidRPr="00C62FDE">
        <w:rPr>
          <w:sz w:val="27"/>
          <w:szCs w:val="27"/>
          <w:lang w:val="sv-SE"/>
        </w:rPr>
        <w:t xml:space="preserve">- </w:t>
      </w:r>
      <w:r w:rsidR="00194C0C" w:rsidRPr="00C62FDE">
        <w:rPr>
          <w:sz w:val="27"/>
          <w:szCs w:val="27"/>
          <w:lang w:val="sv-SE"/>
        </w:rPr>
        <w:t xml:space="preserve">Hầu hết các đơn vị trường học thực hiện tốt sự hướng dẫn, chỉ đạo của các cấp như việc tổ chức hội thi giáo viên dạy giỏi, lồng ghép nội dung tư tưởng, đạo đức, phong cách Hồ Chí Minh vào các môn khoa học xã hội - nhân văn và các hình thức sinh hoạt dưới cờ đọc những mẫu chuyện về Bác Hồ, thi kể chuyện, phong trào rèn luyện sức khỏe theo gương Bác Hồ và các hoạt động ngoại khóa  đã giúp học sinh nắm bắt nhanh và hiểu sâu sắc hơn giá trị đạo đức Hồ Chí Minh. </w:t>
      </w:r>
      <w:r w:rsidR="00840F02" w:rsidRPr="00C62FDE">
        <w:rPr>
          <w:sz w:val="27"/>
          <w:szCs w:val="27"/>
          <w:lang w:val="sv-SE"/>
        </w:rPr>
        <w:t>100% các cơ sở giáo dục xây dựng kế hoạch hoạt động ngoại khóa, trải nghiệm về nội dung học tập tấm gương đạo đức Hồ Chí Minh. Qua đó, tạo được những chuyển biến rõ rệt về nhận thức của cán bộ quản lý, giáo viên, học sinh, sinh viên các nhà trường.</w:t>
      </w:r>
    </w:p>
    <w:p w:rsidR="00C71EB6" w:rsidRPr="00C62FDE" w:rsidRDefault="00D1770D" w:rsidP="00C62FDE">
      <w:pPr>
        <w:pStyle w:val="Normal14pt"/>
        <w:spacing w:before="120" w:after="120"/>
        <w:rPr>
          <w:sz w:val="27"/>
          <w:szCs w:val="27"/>
          <w:lang w:val="sv-SE"/>
        </w:rPr>
      </w:pPr>
      <w:r w:rsidRPr="00C62FDE">
        <w:rPr>
          <w:sz w:val="27"/>
          <w:szCs w:val="27"/>
          <w:lang w:val="sv-SE"/>
        </w:rPr>
        <w:t xml:space="preserve">- </w:t>
      </w:r>
      <w:r w:rsidR="00C71EB6" w:rsidRPr="00C62FDE">
        <w:rPr>
          <w:sz w:val="27"/>
          <w:szCs w:val="27"/>
          <w:lang w:val="sv-SE"/>
        </w:rPr>
        <w:t xml:space="preserve">Sở Giáo dục và đào tạo chỉ đạo triển khai thực hiện </w:t>
      </w:r>
      <w:r w:rsidR="00431407" w:rsidRPr="00C62FDE">
        <w:rPr>
          <w:spacing w:val="-4"/>
          <w:sz w:val="27"/>
          <w:szCs w:val="27"/>
          <w:lang w:val="de-DE"/>
        </w:rPr>
        <w:t>Kết luận</w:t>
      </w:r>
      <w:r w:rsidR="00431407" w:rsidRPr="00C62FDE">
        <w:rPr>
          <w:spacing w:val="-4"/>
          <w:sz w:val="27"/>
          <w:szCs w:val="27"/>
          <w:lang w:val="vi-VN"/>
        </w:rPr>
        <w:t xml:space="preserve"> số 0</w:t>
      </w:r>
      <w:r w:rsidR="00431407" w:rsidRPr="00C62FDE">
        <w:rPr>
          <w:spacing w:val="-4"/>
          <w:sz w:val="27"/>
          <w:szCs w:val="27"/>
          <w:lang w:val="de-DE"/>
        </w:rPr>
        <w:t>1</w:t>
      </w:r>
      <w:r w:rsidR="00431407" w:rsidRPr="00C62FDE">
        <w:rPr>
          <w:spacing w:val="-4"/>
          <w:sz w:val="27"/>
          <w:szCs w:val="27"/>
          <w:lang w:val="vi-VN"/>
        </w:rPr>
        <w:t>-</w:t>
      </w:r>
      <w:r w:rsidR="00431407" w:rsidRPr="00C62FDE">
        <w:rPr>
          <w:spacing w:val="-4"/>
          <w:sz w:val="27"/>
          <w:szCs w:val="27"/>
          <w:lang w:val="de-DE"/>
        </w:rPr>
        <w:t>KL</w:t>
      </w:r>
      <w:r w:rsidR="00431407" w:rsidRPr="00C62FDE">
        <w:rPr>
          <w:spacing w:val="-4"/>
          <w:sz w:val="27"/>
          <w:szCs w:val="27"/>
          <w:lang w:val="vi-VN"/>
        </w:rPr>
        <w:t>/TW</w:t>
      </w:r>
      <w:r w:rsidR="00431407" w:rsidRPr="00C62FDE">
        <w:rPr>
          <w:sz w:val="27"/>
          <w:szCs w:val="27"/>
          <w:lang w:val="sv-SE"/>
        </w:rPr>
        <w:t xml:space="preserve"> tiếp tục thực hiện </w:t>
      </w:r>
      <w:r w:rsidR="00C71EB6" w:rsidRPr="00C62FDE">
        <w:rPr>
          <w:sz w:val="27"/>
          <w:szCs w:val="27"/>
          <w:lang w:val="sv-SE"/>
        </w:rPr>
        <w:t xml:space="preserve">Chỉ thị 05-CT/TW phải  gắn với nhiệm vụ chính trị, với cuộc vận động và phong trào thi đua của ngành mình như: </w:t>
      </w:r>
      <w:r w:rsidR="00C71EB6" w:rsidRPr="00C62FDE">
        <w:rPr>
          <w:bCs/>
          <w:sz w:val="27"/>
          <w:szCs w:val="27"/>
          <w:lang w:val="sv-SE"/>
        </w:rPr>
        <w:t>“</w:t>
      </w:r>
      <w:r w:rsidR="00C71EB6" w:rsidRPr="00C62FDE">
        <w:rPr>
          <w:sz w:val="27"/>
          <w:szCs w:val="27"/>
          <w:lang w:val="sv-SE"/>
        </w:rPr>
        <w:t xml:space="preserve">Mỗi thầy giáo, cô giáo là một tấm gương đạo đức, tự học và sáng tạo”, phong trào xây dựng </w:t>
      </w:r>
      <w:r w:rsidR="00C71EB6" w:rsidRPr="00C62FDE">
        <w:rPr>
          <w:bCs/>
          <w:sz w:val="27"/>
          <w:szCs w:val="27"/>
          <w:lang w:val="sv-SE"/>
        </w:rPr>
        <w:t>“</w:t>
      </w:r>
      <w:r w:rsidR="00C71EB6" w:rsidRPr="00C62FDE">
        <w:rPr>
          <w:sz w:val="27"/>
          <w:szCs w:val="27"/>
          <w:lang w:val="sv-SE"/>
        </w:rPr>
        <w:t>Trường học thân thiện, học sinh tích cực”</w:t>
      </w:r>
      <w:r w:rsidR="00431407" w:rsidRPr="00C62FDE">
        <w:rPr>
          <w:sz w:val="27"/>
          <w:szCs w:val="27"/>
          <w:lang w:val="sv-SE"/>
        </w:rPr>
        <w:t>, phong trào thi đua  “Đổi mới, sáng tạo trong quản lý, giảng dạy và học tập”.</w:t>
      </w:r>
      <w:r w:rsidR="00C71EB6" w:rsidRPr="00C62FDE">
        <w:rPr>
          <w:sz w:val="27"/>
          <w:szCs w:val="27"/>
          <w:lang w:val="sv-SE"/>
        </w:rPr>
        <w:t>...</w:t>
      </w:r>
    </w:p>
    <w:p w:rsidR="00D77983" w:rsidRPr="00C62FDE" w:rsidRDefault="00D1770D" w:rsidP="00C62FDE">
      <w:pPr>
        <w:pStyle w:val="Normal14pt"/>
        <w:spacing w:before="120" w:after="120"/>
        <w:rPr>
          <w:sz w:val="27"/>
          <w:szCs w:val="27"/>
          <w:lang w:val="sv-SE"/>
        </w:rPr>
      </w:pPr>
      <w:r w:rsidRPr="00C62FDE">
        <w:rPr>
          <w:sz w:val="27"/>
          <w:szCs w:val="27"/>
          <w:lang w:val="nl-NL"/>
        </w:rPr>
        <w:lastRenderedPageBreak/>
        <w:t xml:space="preserve">- </w:t>
      </w:r>
      <w:r w:rsidR="00D77983" w:rsidRPr="00C62FDE">
        <w:rPr>
          <w:sz w:val="27"/>
          <w:szCs w:val="27"/>
          <w:lang w:val="nl-NL"/>
        </w:rPr>
        <w:t xml:space="preserve">Sở cũng chỉ đạo các đơn vị triển khai xây dựng hình ảnh người cán bộ quản lý giáo dục, hình ảnh Thầy, Cô giáo gương mẫu, thương yêu học sinh, có tinh thần trách nhiệm, dạy giỏi. Các đơn vị trường học đều thực hiện việc rà soát, bổ sung, hoàn thiện chuẩn mực đạo đức nghề nghiệp, đạo đức công vụ sát với chức năng, nhiệm vụ của trường mình, thể hiện tinh thần trách nhiệm đối với nhân dân. </w:t>
      </w:r>
    </w:p>
    <w:p w:rsidR="00840F02" w:rsidRPr="00C62FDE" w:rsidRDefault="00D1770D" w:rsidP="00C62FDE">
      <w:pPr>
        <w:pStyle w:val="Normal14pt"/>
        <w:spacing w:before="120" w:after="120"/>
        <w:rPr>
          <w:sz w:val="27"/>
          <w:szCs w:val="27"/>
          <w:lang w:val="sv-SE"/>
        </w:rPr>
      </w:pPr>
      <w:r w:rsidRPr="00C62FDE">
        <w:rPr>
          <w:sz w:val="27"/>
          <w:szCs w:val="27"/>
          <w:lang w:val="nl-NL"/>
        </w:rPr>
        <w:t xml:space="preserve">- </w:t>
      </w:r>
      <w:r w:rsidR="00D77983" w:rsidRPr="00C62FDE">
        <w:rPr>
          <w:sz w:val="27"/>
          <w:szCs w:val="27"/>
          <w:lang w:val="nl-NL"/>
        </w:rPr>
        <w:t xml:space="preserve">Bên cạnh đó, việc đưa nội dung học tập và làm theo tư tưởng, đạo đức, phong cách Hồ Chí Minh vào chương trình, kế hoạch hành động thực hiện Nghị quyết của Đảng, luôn gắn kết chặt chẽ việc thực hiện </w:t>
      </w:r>
      <w:r w:rsidRPr="00C62FDE">
        <w:rPr>
          <w:sz w:val="27"/>
          <w:szCs w:val="27"/>
          <w:lang w:val="nl-NL"/>
        </w:rPr>
        <w:t xml:space="preserve">Kết luận số 01-KL/TW </w:t>
      </w:r>
      <w:r w:rsidR="00D77983" w:rsidRPr="00C62FDE">
        <w:rPr>
          <w:sz w:val="27"/>
          <w:szCs w:val="27"/>
          <w:lang w:val="nl-NL"/>
        </w:rPr>
        <w:t xml:space="preserve">với thực hiện Nghị quyết Trung ương 4 (Khóa XI, XII) về tăng cường xây dựng, chỉnh đốn  Đảng, Nghị quyết Trung ương 9 (Khóa XI) về phát triển văn hóa, con người Việt Nam đáp ứng yêu cầu phát triển bền vững đất nước và Nghị quyết Trung ương 6, Trung ương 7 (Khóa XII) về công tác cán bộ, đổi mới, sắp xếp lại bộ máy và quản lý nhằm xây dựng hệ thống chính trị tinh gọn, hoạt động ngày càng hiệu quả, có đội ngũ cán bộ, viên chức đủ phẩm chất, năng lực và uy tín, ngang tầm nhiệm vụ và các  cuộc vận động, phong trào thi đua yêu nước; Về thực hiện Nghị quyết 35-NQ/TW ngày 08/10/2018 của Bộ Chính trị “về tăng cường bảo vệ nền tảng tư tưởng của Đảng, đấu tranh phản bác các quan điểm sai trái, thù địch trong tình hình mới”. </w:t>
      </w:r>
    </w:p>
    <w:p w:rsidR="00000265" w:rsidRPr="00C62FDE" w:rsidRDefault="00082B10" w:rsidP="00C62FDE">
      <w:pPr>
        <w:pStyle w:val="Tiu20"/>
        <w:keepNext/>
        <w:keepLines/>
        <w:shd w:val="clear" w:color="auto" w:fill="auto"/>
        <w:tabs>
          <w:tab w:val="left" w:pos="567"/>
        </w:tabs>
        <w:spacing w:before="120" w:after="120" w:line="240" w:lineRule="auto"/>
        <w:rPr>
          <w:sz w:val="27"/>
          <w:szCs w:val="27"/>
          <w:lang w:val="vi-VN"/>
        </w:rPr>
      </w:pPr>
      <w:r>
        <w:rPr>
          <w:i/>
          <w:iCs/>
          <w:sz w:val="27"/>
          <w:szCs w:val="27"/>
          <w:lang w:val="sv-SE"/>
        </w:rPr>
        <w:tab/>
        <w:t>c)</w:t>
      </w:r>
      <w:r w:rsidR="00D1770D" w:rsidRPr="00C62FDE">
        <w:rPr>
          <w:i/>
          <w:iCs/>
          <w:sz w:val="27"/>
          <w:szCs w:val="27"/>
          <w:lang w:val="sv-SE"/>
        </w:rPr>
        <w:t xml:space="preserve"> </w:t>
      </w:r>
      <w:r w:rsidR="000A2F26" w:rsidRPr="00C62FDE">
        <w:rPr>
          <w:i/>
          <w:iCs/>
          <w:sz w:val="27"/>
          <w:szCs w:val="27"/>
          <w:lang w:val="sv-SE"/>
        </w:rPr>
        <w:t>Đánh giá việc đưa nội dung học tập và làm theo tư tưởng, đạo đức, phong cách Hồ Chí Minh vào chương trình hành động</w:t>
      </w:r>
    </w:p>
    <w:p w:rsidR="007D3E26" w:rsidRPr="00C62FDE" w:rsidRDefault="007D3E26" w:rsidP="00C62FDE">
      <w:pPr>
        <w:shd w:val="clear" w:color="auto" w:fill="FFFFFF"/>
        <w:spacing w:before="120" w:after="120" w:line="240" w:lineRule="auto"/>
        <w:ind w:firstLine="567"/>
        <w:rPr>
          <w:sz w:val="27"/>
          <w:szCs w:val="27"/>
          <w:lang w:val="vi-VN"/>
        </w:rPr>
      </w:pPr>
      <w:r w:rsidRPr="00C62FDE">
        <w:rPr>
          <w:sz w:val="27"/>
          <w:szCs w:val="27"/>
          <w:lang w:val="vi-VN"/>
        </w:rPr>
        <w:t xml:space="preserve">Đảng ủy </w:t>
      </w:r>
      <w:r w:rsidR="00000265" w:rsidRPr="00C62FDE">
        <w:rPr>
          <w:sz w:val="27"/>
          <w:szCs w:val="27"/>
          <w:lang w:val="vi-VN"/>
        </w:rPr>
        <w:t xml:space="preserve">và </w:t>
      </w:r>
      <w:r w:rsidRPr="00C62FDE">
        <w:rPr>
          <w:sz w:val="27"/>
          <w:szCs w:val="27"/>
          <w:lang w:val="vi-VN"/>
        </w:rPr>
        <w:t xml:space="preserve">Sở </w:t>
      </w:r>
      <w:r w:rsidR="00000265" w:rsidRPr="00C62FDE">
        <w:rPr>
          <w:sz w:val="27"/>
          <w:szCs w:val="27"/>
          <w:lang w:val="vi-VN"/>
        </w:rPr>
        <w:t xml:space="preserve">GDĐT </w:t>
      </w:r>
      <w:r w:rsidRPr="00C62FDE">
        <w:rPr>
          <w:sz w:val="27"/>
          <w:szCs w:val="27"/>
          <w:lang w:val="vi-VN"/>
        </w:rPr>
        <w:t>đã tập trung lãnh đạo, chỉ đạo các chi bộ triển khai với tinh thần nghiêm túc, kiên quyết, kiên trì, trách nhiệm chính trị cao, tạo chuyển biến tích cực trong công tác xây dựng Đảng và rèn luyện đội ngũ cán bộ, đảng viên, xây dựng Đảng bộ Sở, các chi bộ trong sạch, vững mạnh, cơ quan Sở đoàn kết, vững mạnh toàn diện.</w:t>
      </w:r>
    </w:p>
    <w:p w:rsidR="007D3E26" w:rsidRPr="00C62FDE" w:rsidRDefault="007D3E26" w:rsidP="00C62FDE">
      <w:pPr>
        <w:shd w:val="clear" w:color="auto" w:fill="FFFFFF"/>
        <w:spacing w:before="120" w:after="120" w:line="240" w:lineRule="auto"/>
        <w:ind w:firstLine="567"/>
        <w:rPr>
          <w:sz w:val="27"/>
          <w:szCs w:val="27"/>
          <w:lang w:val="vi-VN"/>
        </w:rPr>
      </w:pPr>
      <w:r w:rsidRPr="00C62FDE">
        <w:rPr>
          <w:sz w:val="27"/>
          <w:szCs w:val="27"/>
          <w:lang w:val="vi-VN"/>
        </w:rPr>
        <w:t>Để tạo sự chuyển biến và nâng chất lượng, hiệu quả trong thực hiện</w:t>
      </w:r>
      <w:r w:rsidR="002100A5" w:rsidRPr="00C62FDE">
        <w:rPr>
          <w:sz w:val="27"/>
          <w:szCs w:val="27"/>
          <w:lang w:val="vi-VN"/>
        </w:rPr>
        <w:t xml:space="preserve"> Chỉ thị 05-CT/T</w:t>
      </w:r>
      <w:r w:rsidR="00995C2F" w:rsidRPr="00C62FDE">
        <w:rPr>
          <w:sz w:val="27"/>
          <w:szCs w:val="27"/>
          <w:lang w:val="vi-VN"/>
        </w:rPr>
        <w:t>W</w:t>
      </w:r>
      <w:r w:rsidRPr="00C62FDE">
        <w:rPr>
          <w:sz w:val="27"/>
          <w:szCs w:val="27"/>
          <w:lang w:val="vi-VN"/>
        </w:rPr>
        <w:t xml:space="preserve">, Đảng ủy Sở chú trọng chỉ đạo và thực hiện nâng cao chất lượng sinh hoạt Đảng, duy trì nghiêm nền nếp, chế độ sinh hoạt, học tập, xây dựng đảng ủy, chi bộ trong sạch, vững mạnh, nâng cao chất lượng tự phê bình và phê bình, đoàn kết, chân thành, trung thực, khách quan, cầu thị, không né tránh; </w:t>
      </w:r>
      <w:r w:rsidR="00FA2D45" w:rsidRPr="00C62FDE">
        <w:rPr>
          <w:sz w:val="27"/>
          <w:szCs w:val="27"/>
          <w:lang w:val="vi-VN"/>
        </w:rPr>
        <w:t>t</w:t>
      </w:r>
      <w:r w:rsidRPr="00C62FDE">
        <w:rPr>
          <w:sz w:val="27"/>
          <w:szCs w:val="27"/>
          <w:lang w:val="vi-VN"/>
        </w:rPr>
        <w:t>hường xuyên đổi mới phong cách, lề lối làm việc, nâng cao năng lực lãnh đạo của tập thể, cá nhân làm khâu đột phá, khắc phục kịp thời những tồn tại, thiếu sót, khuyết điểm đã chỉ ra. Thực hiện nghiêm nguyên tắc tập trung dân chủ, tập thể lãnh đạo, đi đôi với phân công cá nhân phụ trách; tăng cường sự đoàn kết, thống nhất trong cấp ủy và Ban Giám đốc Sở; gắn kết chặt chẽ việc thực hiện Nghị quyết Trung ương 4 (khóa XII) với thực hiện Chỉ thị 05-CT/TW của Bộ Chính trị (khóa XII).</w:t>
      </w:r>
    </w:p>
    <w:p w:rsidR="007D3E26" w:rsidRPr="00C62FDE" w:rsidRDefault="007D3E26" w:rsidP="00C62FDE">
      <w:pPr>
        <w:shd w:val="clear" w:color="auto" w:fill="FFFFFF"/>
        <w:spacing w:before="120" w:after="120" w:line="240" w:lineRule="auto"/>
        <w:ind w:firstLine="567"/>
        <w:rPr>
          <w:sz w:val="27"/>
          <w:szCs w:val="27"/>
          <w:lang w:val="vi-VN"/>
        </w:rPr>
      </w:pPr>
      <w:r w:rsidRPr="00C62FDE">
        <w:rPr>
          <w:sz w:val="27"/>
          <w:szCs w:val="27"/>
          <w:lang w:val="vi-VN"/>
        </w:rPr>
        <w:t xml:space="preserve">Quán triệt và tổ chức thực hiện nghiêm túc thực hành tiết kiệm, chống lãng phí, chống tham nhũng trong Đảng bộ, cơ quan Sở và toàn ngành.  </w:t>
      </w:r>
    </w:p>
    <w:p w:rsidR="007D3E26" w:rsidRPr="00C62FDE" w:rsidRDefault="007D3E26" w:rsidP="00C62FDE">
      <w:pPr>
        <w:shd w:val="clear" w:color="auto" w:fill="FFFFFF"/>
        <w:spacing w:before="120" w:after="120" w:line="240" w:lineRule="auto"/>
        <w:ind w:firstLine="567"/>
        <w:rPr>
          <w:sz w:val="27"/>
          <w:szCs w:val="27"/>
          <w:lang w:val="vi-VN"/>
        </w:rPr>
      </w:pPr>
      <w:r w:rsidRPr="00C62FDE">
        <w:rPr>
          <w:sz w:val="27"/>
          <w:szCs w:val="27"/>
          <w:lang w:val="vi-VN"/>
        </w:rPr>
        <w:t>Quán triệt và thực hiện t</w:t>
      </w:r>
      <w:r w:rsidR="00B464A1" w:rsidRPr="00C62FDE">
        <w:rPr>
          <w:sz w:val="27"/>
          <w:szCs w:val="27"/>
          <w:lang w:val="vi-VN"/>
        </w:rPr>
        <w:t>ốt</w:t>
      </w:r>
      <w:r w:rsidRPr="00C62FDE">
        <w:rPr>
          <w:sz w:val="27"/>
          <w:szCs w:val="27"/>
          <w:lang w:val="vi-VN"/>
        </w:rPr>
        <w:t xml:space="preserve"> trách nhiệm nêu gương của cán bộ, đảng viên nhất là cán bộ chủ chốt của Đảng ủy Sở, cơ quan Sở GDĐT. </w:t>
      </w:r>
    </w:p>
    <w:p w:rsidR="007D3E26" w:rsidRPr="00C62FDE" w:rsidRDefault="007D3E26" w:rsidP="00C62FDE">
      <w:pPr>
        <w:shd w:val="clear" w:color="auto" w:fill="FFFFFF"/>
        <w:spacing w:before="120" w:after="120" w:line="240" w:lineRule="auto"/>
        <w:ind w:firstLine="567"/>
        <w:rPr>
          <w:sz w:val="27"/>
          <w:szCs w:val="27"/>
          <w:lang w:val="vi-VN"/>
        </w:rPr>
      </w:pPr>
      <w:r w:rsidRPr="00C62FDE">
        <w:rPr>
          <w:sz w:val="27"/>
          <w:szCs w:val="27"/>
          <w:lang w:val="vi-VN"/>
        </w:rPr>
        <w:t xml:space="preserve">Thường xuyên theo dõi, tăng cường công tác kiểm tra, đôn đốc, giám sát việc thực hiện, ngăn chặn kịp thời những biểu hiện “tự diễn biến”, “tự chuyển hóa” trong nội bộ. </w:t>
      </w:r>
    </w:p>
    <w:p w:rsidR="007D3E26" w:rsidRPr="00C62FDE" w:rsidRDefault="007D3E26" w:rsidP="00C62FDE">
      <w:pPr>
        <w:shd w:val="clear" w:color="auto" w:fill="FFFFFF"/>
        <w:spacing w:before="120" w:after="120" w:line="240" w:lineRule="auto"/>
        <w:ind w:firstLine="567"/>
        <w:rPr>
          <w:sz w:val="27"/>
          <w:szCs w:val="27"/>
          <w:shd w:val="clear" w:color="auto" w:fill="FFFFFF"/>
          <w:lang w:val="vi-VN"/>
        </w:rPr>
      </w:pPr>
      <w:r w:rsidRPr="00C62FDE">
        <w:rPr>
          <w:sz w:val="27"/>
          <w:szCs w:val="27"/>
          <w:lang w:val="vi-VN"/>
        </w:rPr>
        <w:lastRenderedPageBreak/>
        <w:t xml:space="preserve">Đẩy mạnh chỉ đạo và triển khai xây dựng điển hình – gương người tốt, việc tốt trong Đảng bộ, cơ quan Sở  và toàn ngành trong đó chú trọng thực hiện đồng bộ ở cả 4 khâu: phát hiện, bồi dưỡng, tổng kết và nhân </w:t>
      </w:r>
      <w:r w:rsidR="00225ADE" w:rsidRPr="00C62FDE">
        <w:rPr>
          <w:sz w:val="27"/>
          <w:szCs w:val="27"/>
          <w:lang w:val="vi-VN"/>
        </w:rPr>
        <w:t>rộng điển hình tiên tiến</w:t>
      </w:r>
      <w:r w:rsidRPr="00C62FDE">
        <w:rPr>
          <w:sz w:val="27"/>
          <w:szCs w:val="27"/>
          <w:lang w:val="vi-VN"/>
        </w:rPr>
        <w:t xml:space="preserve">; Quan tâm tạo điều kiện để các </w:t>
      </w:r>
      <w:r w:rsidR="00225ADE" w:rsidRPr="00C62FDE">
        <w:rPr>
          <w:sz w:val="27"/>
          <w:szCs w:val="27"/>
          <w:lang w:val="vi-VN"/>
        </w:rPr>
        <w:t>điển hình tiên tiến</w:t>
      </w:r>
      <w:r w:rsidRPr="00C62FDE">
        <w:rPr>
          <w:sz w:val="27"/>
          <w:szCs w:val="27"/>
          <w:lang w:val="vi-VN"/>
        </w:rPr>
        <w:t xml:space="preserve"> được tuyên truyền nêu gương, tạo sự lan tỏa trong cơ q</w:t>
      </w:r>
      <w:r w:rsidRPr="00C62FDE">
        <w:rPr>
          <w:sz w:val="27"/>
          <w:szCs w:val="27"/>
          <w:shd w:val="clear" w:color="auto" w:fill="FFFFFF"/>
          <w:lang w:val="vi-VN"/>
        </w:rPr>
        <w:t xml:space="preserve">uan Sở và toàn ngành. </w:t>
      </w:r>
    </w:p>
    <w:p w:rsidR="00A92447" w:rsidRPr="00C62FDE" w:rsidRDefault="00225ADE" w:rsidP="00C62FDE">
      <w:pPr>
        <w:pStyle w:val="Tiu20"/>
        <w:keepNext/>
        <w:keepLines/>
        <w:shd w:val="clear" w:color="auto" w:fill="auto"/>
        <w:tabs>
          <w:tab w:val="left" w:pos="709"/>
        </w:tabs>
        <w:spacing w:before="120" w:after="120" w:line="240" w:lineRule="auto"/>
        <w:rPr>
          <w:i/>
          <w:iCs/>
          <w:sz w:val="27"/>
          <w:szCs w:val="27"/>
          <w:lang w:val="vi-VN"/>
        </w:rPr>
      </w:pPr>
      <w:r w:rsidRPr="00C62FDE">
        <w:rPr>
          <w:i/>
          <w:sz w:val="27"/>
          <w:szCs w:val="27"/>
          <w:lang w:val="vi-VN"/>
        </w:rPr>
        <w:tab/>
        <w:t>d</w:t>
      </w:r>
      <w:r w:rsidR="00082B10" w:rsidRPr="00082B10">
        <w:rPr>
          <w:i/>
          <w:sz w:val="27"/>
          <w:szCs w:val="27"/>
          <w:lang w:val="vi-VN"/>
        </w:rPr>
        <w:t>)</w:t>
      </w:r>
      <w:r w:rsidRPr="00C62FDE">
        <w:rPr>
          <w:i/>
          <w:sz w:val="27"/>
          <w:szCs w:val="27"/>
          <w:lang w:val="vi-VN"/>
        </w:rPr>
        <w:t xml:space="preserve"> </w:t>
      </w:r>
      <w:r w:rsidR="00A76CC0" w:rsidRPr="00C62FDE">
        <w:rPr>
          <w:i/>
          <w:sz w:val="27"/>
          <w:szCs w:val="27"/>
          <w:lang w:val="vi-VN"/>
        </w:rPr>
        <w:t xml:space="preserve">Đánh giá kết quả công tác </w:t>
      </w:r>
      <w:r w:rsidR="000E1156" w:rsidRPr="00C62FDE">
        <w:rPr>
          <w:i/>
          <w:sz w:val="27"/>
          <w:szCs w:val="27"/>
          <w:lang w:val="vi-VN"/>
        </w:rPr>
        <w:t xml:space="preserve">thông tin, </w:t>
      </w:r>
      <w:r w:rsidR="00A76CC0" w:rsidRPr="00C62FDE">
        <w:rPr>
          <w:i/>
          <w:sz w:val="27"/>
          <w:szCs w:val="27"/>
          <w:lang w:val="vi-VN"/>
        </w:rPr>
        <w:t>tuyên truyền</w:t>
      </w:r>
    </w:p>
    <w:p w:rsidR="00812DED" w:rsidRPr="00C62FDE" w:rsidRDefault="00812DED" w:rsidP="00C62FDE">
      <w:pPr>
        <w:spacing w:before="120" w:after="120" w:line="240" w:lineRule="auto"/>
        <w:ind w:firstLine="720"/>
        <w:rPr>
          <w:iCs/>
          <w:sz w:val="27"/>
          <w:szCs w:val="27"/>
          <w:lang w:val="vi-VN" w:eastAsia="vi-VN"/>
        </w:rPr>
      </w:pPr>
      <w:r w:rsidRPr="00C62FDE">
        <w:rPr>
          <w:iCs/>
          <w:sz w:val="27"/>
          <w:szCs w:val="27"/>
          <w:lang w:val="vi-VN" w:eastAsia="vi-VN"/>
        </w:rPr>
        <w:t>Công tác tuyên truyền về đẩy mạnh học tập và làm theo tư tưởng, đạo đức, phong cách Hồ Chí Minh theo tinh thần Chỉ thị 05-CT/TW của Bộ Chính trị tiếp tục được sự quan tâm của các đảng</w:t>
      </w:r>
      <w:r w:rsidR="00F000CD" w:rsidRPr="00C62FDE">
        <w:rPr>
          <w:iCs/>
          <w:sz w:val="27"/>
          <w:szCs w:val="27"/>
          <w:lang w:val="vi-VN" w:eastAsia="vi-VN"/>
        </w:rPr>
        <w:t xml:space="preserve"> ủy</w:t>
      </w:r>
      <w:r w:rsidRPr="00C62FDE">
        <w:rPr>
          <w:iCs/>
          <w:sz w:val="27"/>
          <w:szCs w:val="27"/>
          <w:lang w:val="vi-VN" w:eastAsia="vi-VN"/>
        </w:rPr>
        <w:t>, thường xuyên gắn công tác tuyên truyền nội dung, chuyện kể về thân thế, sự nghiệp, tư tưởng, đạo đức, phong cách Hồ Chí Minh với tuyên truyền các sự kiện quan trọng củạ đất nước và địa phương gắn với thực hiện nhiệm vụ chính trị hàng năm theo chủ đề của Tỉnh ủy, và các hoạt động khác của Đảng, Nhà nước, Mặt trận Tổ quốc và các đoàn thể.</w:t>
      </w:r>
    </w:p>
    <w:p w:rsidR="00033AD0" w:rsidRPr="00C62FDE" w:rsidRDefault="00812DED" w:rsidP="00C62FDE">
      <w:pPr>
        <w:spacing w:before="120" w:after="120" w:line="240" w:lineRule="auto"/>
        <w:ind w:firstLine="720"/>
        <w:rPr>
          <w:iCs/>
          <w:sz w:val="27"/>
          <w:szCs w:val="27"/>
          <w:lang w:val="vi-VN" w:eastAsia="vi-VN"/>
        </w:rPr>
      </w:pPr>
      <w:r w:rsidRPr="00C62FDE">
        <w:rPr>
          <w:iCs/>
          <w:sz w:val="27"/>
          <w:szCs w:val="27"/>
          <w:lang w:val="vi-VN" w:eastAsia="vi-VN"/>
        </w:rPr>
        <w:t xml:space="preserve">Các hoạt động tuyên truyền việc học tập và làm theo tư tưởng, đạo đức, phong cách của Chủ tịch Hồ Chí Minh trong </w:t>
      </w:r>
      <w:r w:rsidR="00A45FB9" w:rsidRPr="00C62FDE">
        <w:rPr>
          <w:iCs/>
          <w:sz w:val="27"/>
          <w:szCs w:val="27"/>
          <w:lang w:val="vi-VN" w:eastAsia="vi-VN"/>
        </w:rPr>
        <w:t>đảng viên, CCVC</w:t>
      </w:r>
      <w:r w:rsidRPr="00C62FDE">
        <w:rPr>
          <w:iCs/>
          <w:sz w:val="27"/>
          <w:szCs w:val="27"/>
          <w:lang w:val="vi-VN" w:eastAsia="vi-VN"/>
        </w:rPr>
        <w:t xml:space="preserve"> được duy trì bằng nhiều hình thức, như tuyên truyền trực quan, tuyên truyền qua </w:t>
      </w:r>
      <w:r w:rsidR="00033AD0" w:rsidRPr="00C62FDE">
        <w:rPr>
          <w:iCs/>
          <w:sz w:val="27"/>
          <w:szCs w:val="27"/>
          <w:lang w:val="vi-VN" w:eastAsia="vi-VN"/>
        </w:rPr>
        <w:t>website, phối hợp với Báo Lâm Đồng, Đài PTTH tỉnh tuyên truyền với hàng trăm bài viết về các sự kiện lớn của ngành, các đợt thi đua, các gương điển hình trong các phòng trào thi đua “dạy tốt, học tốt”, học tập và làm theo tư tưởng, đạo đức, phong cách của Chủ tịch Hồ Chí Minh</w:t>
      </w:r>
      <w:r w:rsidR="001A48AF" w:rsidRPr="00C62FDE">
        <w:rPr>
          <w:iCs/>
          <w:sz w:val="27"/>
          <w:szCs w:val="27"/>
          <w:lang w:val="vi-VN" w:eastAsia="vi-VN"/>
        </w:rPr>
        <w:t xml:space="preserve"> trong toàn ngành.</w:t>
      </w:r>
    </w:p>
    <w:p w:rsidR="008E26D1" w:rsidRPr="00C62FDE" w:rsidRDefault="00812DED" w:rsidP="00C62FDE">
      <w:pPr>
        <w:pStyle w:val="BodyText"/>
        <w:spacing w:before="120" w:line="240" w:lineRule="auto"/>
        <w:ind w:firstLine="540"/>
        <w:outlineLvl w:val="1"/>
        <w:rPr>
          <w:bCs/>
          <w:iCs/>
          <w:sz w:val="27"/>
          <w:szCs w:val="27"/>
          <w:lang w:val="da-DK"/>
        </w:rPr>
      </w:pPr>
      <w:r w:rsidRPr="00C62FDE">
        <w:rPr>
          <w:iCs/>
          <w:sz w:val="27"/>
          <w:szCs w:val="27"/>
          <w:lang w:val="vi-VN" w:eastAsia="vi-VN"/>
        </w:rPr>
        <w:t xml:space="preserve">Đặc biệt, nội dung tuyên truyền được </w:t>
      </w:r>
      <w:r w:rsidR="00FF6A74" w:rsidRPr="00C62FDE">
        <w:rPr>
          <w:iCs/>
          <w:sz w:val="27"/>
          <w:szCs w:val="27"/>
          <w:lang w:val="vi-VN" w:eastAsia="vi-VN"/>
        </w:rPr>
        <w:t xml:space="preserve">sở và các đơn vị trường học </w:t>
      </w:r>
      <w:r w:rsidRPr="00C62FDE">
        <w:rPr>
          <w:iCs/>
          <w:sz w:val="27"/>
          <w:szCs w:val="27"/>
          <w:lang w:val="vi-VN" w:eastAsia="vi-VN"/>
        </w:rPr>
        <w:t xml:space="preserve">duy trì thông qua các buổi sinh hoạt chi bộ, sinh hoạt dưới cờ sáng thứ hai hàng tuần; tuyên truyền thông qua các Hội thi, các hoạt động văn hóa, văn nghệ, nhân kỷ niệm các ngày lễ, kỷ niệm lớn của đất nước, địa phương với nhiều </w:t>
      </w:r>
      <w:r w:rsidR="009B2A67" w:rsidRPr="00C62FDE">
        <w:rPr>
          <w:iCs/>
          <w:sz w:val="27"/>
          <w:szCs w:val="27"/>
          <w:lang w:val="vi-VN" w:eastAsia="vi-VN"/>
        </w:rPr>
        <w:t xml:space="preserve">hình </w:t>
      </w:r>
      <w:r w:rsidRPr="00C62FDE">
        <w:rPr>
          <w:iCs/>
          <w:sz w:val="27"/>
          <w:szCs w:val="27"/>
          <w:lang w:val="vi-VN" w:eastAsia="vi-VN"/>
        </w:rPr>
        <w:t>thức phong phú, đa dạng.</w:t>
      </w:r>
      <w:r w:rsidR="000272BA" w:rsidRPr="00C62FDE">
        <w:rPr>
          <w:iCs/>
          <w:sz w:val="27"/>
          <w:szCs w:val="27"/>
          <w:lang w:val="vi-VN" w:eastAsia="vi-VN"/>
        </w:rPr>
        <w:t xml:space="preserve"> </w:t>
      </w:r>
      <w:r w:rsidR="008E26D1" w:rsidRPr="00C62FDE">
        <w:rPr>
          <w:iCs/>
          <w:sz w:val="27"/>
          <w:szCs w:val="27"/>
          <w:lang w:val="vi-VN" w:eastAsia="vi-VN"/>
        </w:rPr>
        <w:t xml:space="preserve">Cuộc thi </w:t>
      </w:r>
      <w:r w:rsidR="00370358" w:rsidRPr="00C62FDE">
        <w:rPr>
          <w:iCs/>
          <w:sz w:val="27"/>
          <w:szCs w:val="27"/>
          <w:lang w:val="vi-VN" w:eastAsia="vi-VN"/>
        </w:rPr>
        <w:t>“</w:t>
      </w:r>
      <w:r w:rsidR="008E26D1" w:rsidRPr="00C62FDE">
        <w:rPr>
          <w:iCs/>
          <w:sz w:val="27"/>
          <w:szCs w:val="27"/>
          <w:lang w:val="vi-VN" w:eastAsia="vi-VN"/>
        </w:rPr>
        <w:t>Tuổi trẻ học tập và làm theo tư tưởng, đạo đức, phong cách Hồ Chí Minh” năm 2020</w:t>
      </w:r>
      <w:r w:rsidR="005B63BC" w:rsidRPr="00C62FDE">
        <w:rPr>
          <w:rStyle w:val="FootnoteReference"/>
          <w:iCs/>
          <w:sz w:val="27"/>
          <w:szCs w:val="27"/>
          <w:lang w:val="vi-VN" w:eastAsia="vi-VN"/>
        </w:rPr>
        <w:footnoteReference w:id="2"/>
      </w:r>
      <w:r w:rsidR="008E26D1" w:rsidRPr="00C62FDE">
        <w:rPr>
          <w:iCs/>
          <w:sz w:val="27"/>
          <w:szCs w:val="27"/>
          <w:lang w:val="vi-VN" w:eastAsia="vi-VN"/>
        </w:rPr>
        <w:t>: 01 học sinh tham gia thi chung kết</w:t>
      </w:r>
      <w:r w:rsidR="005B63BC" w:rsidRPr="00C62FDE">
        <w:rPr>
          <w:iCs/>
          <w:sz w:val="27"/>
          <w:szCs w:val="27"/>
          <w:lang w:val="vi-VN" w:eastAsia="vi-VN"/>
        </w:rPr>
        <w:t>, năm 2022</w:t>
      </w:r>
      <w:r w:rsidR="005B63BC" w:rsidRPr="00C62FDE">
        <w:rPr>
          <w:rStyle w:val="FootnoteReference"/>
          <w:iCs/>
          <w:sz w:val="27"/>
          <w:szCs w:val="27"/>
          <w:lang w:val="vi-VN" w:eastAsia="vi-VN"/>
        </w:rPr>
        <w:footnoteReference w:id="3"/>
      </w:r>
      <w:r w:rsidR="005B63BC" w:rsidRPr="00C62FDE">
        <w:rPr>
          <w:iCs/>
          <w:sz w:val="27"/>
          <w:szCs w:val="27"/>
          <w:lang w:val="vi-VN" w:eastAsia="vi-VN"/>
        </w:rPr>
        <w:t xml:space="preserve">: 01 học sinh </w:t>
      </w:r>
      <w:r w:rsidR="00FC20B6" w:rsidRPr="00C62FDE">
        <w:rPr>
          <w:iCs/>
          <w:sz w:val="27"/>
          <w:szCs w:val="27"/>
          <w:lang w:val="vi-VN" w:eastAsia="vi-VN"/>
        </w:rPr>
        <w:t xml:space="preserve">đạt Giải Ba </w:t>
      </w:r>
      <w:r w:rsidR="005B63BC" w:rsidRPr="00C62FDE">
        <w:rPr>
          <w:iCs/>
          <w:sz w:val="27"/>
          <w:szCs w:val="27"/>
          <w:lang w:val="vi-VN" w:eastAsia="vi-VN"/>
        </w:rPr>
        <w:t>và 01 giáo viên đạt giải</w:t>
      </w:r>
      <w:r w:rsidR="004A749C" w:rsidRPr="00C62FDE">
        <w:rPr>
          <w:iCs/>
          <w:sz w:val="27"/>
          <w:szCs w:val="27"/>
          <w:lang w:val="vi-VN" w:eastAsia="vi-VN"/>
        </w:rPr>
        <w:t xml:space="preserve"> Ba</w:t>
      </w:r>
      <w:r w:rsidR="004A749C" w:rsidRPr="00C62FDE">
        <w:rPr>
          <w:bCs/>
          <w:iCs/>
          <w:sz w:val="27"/>
          <w:szCs w:val="27"/>
          <w:lang w:val="da-DK"/>
        </w:rPr>
        <w:t xml:space="preserve">; hơn 70 bài dự thi viết chính luận bảo vệ nền tảng tư tưởng của đảng do Ban Tuyên </w:t>
      </w:r>
      <w:r w:rsidR="001D0EF2" w:rsidRPr="00C62FDE">
        <w:rPr>
          <w:bCs/>
          <w:iCs/>
          <w:sz w:val="27"/>
          <w:szCs w:val="27"/>
          <w:lang w:val="da-DK"/>
        </w:rPr>
        <w:t>Tỉnh ủy tổ chức, có 01 bài dự thi đạt giải</w:t>
      </w:r>
      <w:r w:rsidR="001D0EF2" w:rsidRPr="00C62FDE">
        <w:rPr>
          <w:rStyle w:val="FootnoteReference"/>
          <w:bCs/>
          <w:iCs/>
          <w:sz w:val="27"/>
          <w:szCs w:val="27"/>
          <w:lang w:val="da-DK"/>
        </w:rPr>
        <w:footnoteReference w:id="4"/>
      </w:r>
      <w:r w:rsidR="001D0EF2" w:rsidRPr="00C62FDE">
        <w:rPr>
          <w:bCs/>
          <w:iCs/>
          <w:sz w:val="27"/>
          <w:szCs w:val="27"/>
          <w:lang w:val="da-DK"/>
        </w:rPr>
        <w:t>; có 01 giáo viên đạt giải Khuyến khích Cuộc thi tìm hiểu lịch sử và truyền thống yêu nước của dân tộc Việt Nam do Bộ Thông tin và Truyền thông phối hợp với Bộ GD&amp;ĐT tổ chức, Báo Giáo dục và Thời đại tổ chức</w:t>
      </w:r>
      <w:r w:rsidR="001D0EF2" w:rsidRPr="00C62FDE">
        <w:rPr>
          <w:rStyle w:val="FootnoteReference"/>
          <w:bCs/>
          <w:iCs/>
          <w:sz w:val="27"/>
          <w:szCs w:val="27"/>
          <w:lang w:val="da-DK"/>
        </w:rPr>
        <w:footnoteReference w:id="5"/>
      </w:r>
      <w:r w:rsidR="001D0EF2" w:rsidRPr="00C62FDE">
        <w:rPr>
          <w:bCs/>
          <w:iCs/>
          <w:sz w:val="27"/>
          <w:szCs w:val="27"/>
          <w:lang w:val="da-DK"/>
        </w:rPr>
        <w:t>.</w:t>
      </w:r>
    </w:p>
    <w:p w:rsidR="00D77983" w:rsidRPr="00C62FDE" w:rsidRDefault="00D77983" w:rsidP="00C62FDE">
      <w:pPr>
        <w:pStyle w:val="BodyText"/>
        <w:spacing w:before="120" w:line="240" w:lineRule="auto"/>
        <w:ind w:firstLine="540"/>
        <w:outlineLvl w:val="1"/>
        <w:rPr>
          <w:iCs/>
          <w:sz w:val="27"/>
          <w:szCs w:val="27"/>
          <w:lang w:val="da-DK" w:eastAsia="vi-VN"/>
        </w:rPr>
      </w:pPr>
      <w:r w:rsidRPr="00C62FDE">
        <w:rPr>
          <w:iCs/>
          <w:sz w:val="27"/>
          <w:szCs w:val="27"/>
          <w:lang w:val="da-DK" w:eastAsia="vi-VN"/>
        </w:rPr>
        <w:t>Việc tổ chức thực hiện công tác thông tin, tuyên truyền nghiêm túc đã giúp cho đội ngũ cán bộ, nhà giáo và người lao động nhận thức ngày càng sâu sắc hơn những nội dung cơ bản và giá trị to lớn của tư tưởng, đạo đức, phong cách Hồ Chí Minh; đưa việc học tập và làm theo tư tưởng, đạo đức, phong cách Hồ Chí Minh thành công việc tự giác, thường xuyên của mỗi cá nhân trước hết là của người đứng đầu tổ chức đảng, các ngành, đơn vị.</w:t>
      </w:r>
    </w:p>
    <w:p w:rsidR="00240440" w:rsidRPr="00C62FDE" w:rsidRDefault="00082B10" w:rsidP="00C62FDE">
      <w:pPr>
        <w:pStyle w:val="BodyText"/>
        <w:spacing w:before="120" w:line="240" w:lineRule="auto"/>
        <w:ind w:firstLine="540"/>
        <w:outlineLvl w:val="1"/>
        <w:rPr>
          <w:b/>
          <w:i/>
          <w:iCs/>
          <w:sz w:val="27"/>
          <w:szCs w:val="27"/>
          <w:lang w:val="da-DK" w:eastAsia="vi-VN"/>
        </w:rPr>
      </w:pPr>
      <w:r>
        <w:rPr>
          <w:b/>
          <w:i/>
          <w:iCs/>
          <w:sz w:val="27"/>
          <w:szCs w:val="27"/>
          <w:lang w:val="da-DK" w:eastAsia="vi-VN"/>
        </w:rPr>
        <w:t>e)</w:t>
      </w:r>
      <w:r w:rsidR="00714B14" w:rsidRPr="00C62FDE">
        <w:rPr>
          <w:b/>
          <w:i/>
          <w:iCs/>
          <w:sz w:val="27"/>
          <w:szCs w:val="27"/>
          <w:lang w:val="da-DK" w:eastAsia="vi-VN"/>
        </w:rPr>
        <w:t xml:space="preserve"> </w:t>
      </w:r>
      <w:r w:rsidR="00240440" w:rsidRPr="00C62FDE">
        <w:rPr>
          <w:b/>
          <w:i/>
          <w:iCs/>
          <w:sz w:val="27"/>
          <w:szCs w:val="27"/>
          <w:lang w:val="da-DK" w:eastAsia="vi-VN"/>
        </w:rPr>
        <w:t xml:space="preserve">Về việc thực hiện các nội dung </w:t>
      </w:r>
      <w:r w:rsidR="00714B14" w:rsidRPr="00C62FDE">
        <w:rPr>
          <w:b/>
          <w:i/>
          <w:iCs/>
          <w:sz w:val="27"/>
          <w:szCs w:val="27"/>
          <w:lang w:val="da-DK" w:eastAsia="vi-VN"/>
        </w:rPr>
        <w:t xml:space="preserve">trọng tâm </w:t>
      </w:r>
      <w:r w:rsidR="00240440" w:rsidRPr="00C62FDE">
        <w:rPr>
          <w:b/>
          <w:i/>
          <w:iCs/>
          <w:sz w:val="27"/>
          <w:szCs w:val="27"/>
          <w:lang w:val="da-DK" w:eastAsia="vi-VN"/>
        </w:rPr>
        <w:t>khác trong học tập và làm theo tư tưởng, đạo đức, phong cách Hồ</w:t>
      </w:r>
      <w:r w:rsidR="001D0EF2" w:rsidRPr="00C62FDE">
        <w:rPr>
          <w:b/>
          <w:i/>
          <w:iCs/>
          <w:sz w:val="27"/>
          <w:szCs w:val="27"/>
          <w:lang w:val="da-DK" w:eastAsia="vi-VN"/>
        </w:rPr>
        <w:t xml:space="preserve"> Chí Minh</w:t>
      </w:r>
    </w:p>
    <w:p w:rsidR="002B0032" w:rsidRPr="00C62FDE" w:rsidRDefault="00240440" w:rsidP="00C62FDE">
      <w:pPr>
        <w:pStyle w:val="BodyText"/>
        <w:spacing w:before="120" w:line="240" w:lineRule="auto"/>
        <w:ind w:firstLine="540"/>
        <w:outlineLvl w:val="1"/>
        <w:rPr>
          <w:iCs/>
          <w:sz w:val="27"/>
          <w:szCs w:val="27"/>
          <w:lang w:val="da-DK" w:eastAsia="vi-VN"/>
        </w:rPr>
      </w:pPr>
      <w:r w:rsidRPr="00C62FDE">
        <w:rPr>
          <w:iCs/>
          <w:sz w:val="27"/>
          <w:szCs w:val="27"/>
          <w:lang w:val="da-DK" w:eastAsia="vi-VN"/>
        </w:rPr>
        <w:lastRenderedPageBreak/>
        <w:t>- Về cải cách thủ tục hành chính: Hàng năm, đã ban hành Kế hoạch cải cách hành chính và Kế hoạch rà soát thủ tục hành chính; rà soát trình Ủy ban nhân dân tỉnh ban hành các thủ tục hành chính thuộc thẩm quyền giải quyết của Sở GDĐT. Tăng cường công tác kiểm tra việc thực thi công vụ, nhiệm vụ của công chức, viên chức và người lao động</w:t>
      </w:r>
      <w:r w:rsidR="002B0032" w:rsidRPr="00C62FDE">
        <w:rPr>
          <w:iCs/>
          <w:sz w:val="27"/>
          <w:szCs w:val="27"/>
          <w:lang w:val="da-DK" w:eastAsia="vi-VN"/>
        </w:rPr>
        <w:t>. Kết quả x</w:t>
      </w:r>
      <w:r w:rsidR="002966AA" w:rsidRPr="00C62FDE">
        <w:rPr>
          <w:iCs/>
          <w:sz w:val="27"/>
          <w:szCs w:val="27"/>
          <w:lang w:val="da-DK" w:eastAsia="vi-VN"/>
        </w:rPr>
        <w:t>ế</w:t>
      </w:r>
      <w:r w:rsidR="002B0032" w:rsidRPr="00C62FDE">
        <w:rPr>
          <w:iCs/>
          <w:sz w:val="27"/>
          <w:szCs w:val="27"/>
          <w:lang w:val="da-DK" w:eastAsia="vi-VN"/>
        </w:rPr>
        <w:t xml:space="preserve">p hạng chỉ số CCHC hàng năm Sở GDĐT luôn trong top </w:t>
      </w:r>
      <w:r w:rsidR="002E2F2D" w:rsidRPr="00C62FDE">
        <w:rPr>
          <w:iCs/>
          <w:sz w:val="27"/>
          <w:szCs w:val="27"/>
          <w:lang w:val="da-DK" w:eastAsia="vi-VN"/>
        </w:rPr>
        <w:t>6</w:t>
      </w:r>
      <w:r w:rsidR="002B0032" w:rsidRPr="00C62FDE">
        <w:rPr>
          <w:iCs/>
          <w:sz w:val="27"/>
          <w:szCs w:val="27"/>
          <w:lang w:val="da-DK" w:eastAsia="vi-VN"/>
        </w:rPr>
        <w:t xml:space="preserve"> đơn vị đ</w:t>
      </w:r>
      <w:r w:rsidR="00B1328B" w:rsidRPr="00C62FDE">
        <w:rPr>
          <w:iCs/>
          <w:sz w:val="27"/>
          <w:szCs w:val="27"/>
          <w:lang w:val="da-DK" w:eastAsia="vi-VN"/>
        </w:rPr>
        <w:t>ứ</w:t>
      </w:r>
      <w:r w:rsidR="002B0032" w:rsidRPr="00C62FDE">
        <w:rPr>
          <w:iCs/>
          <w:sz w:val="27"/>
          <w:szCs w:val="27"/>
          <w:lang w:val="da-DK" w:eastAsia="vi-VN"/>
        </w:rPr>
        <w:t xml:space="preserve">ng đầu của </w:t>
      </w:r>
      <w:r w:rsidR="00B1328B" w:rsidRPr="00C62FDE">
        <w:rPr>
          <w:iCs/>
          <w:sz w:val="27"/>
          <w:szCs w:val="27"/>
          <w:lang w:val="da-DK" w:eastAsia="vi-VN"/>
        </w:rPr>
        <w:t>20 sở ngành.</w:t>
      </w:r>
    </w:p>
    <w:p w:rsidR="00DA4FC7" w:rsidRPr="00C62FDE" w:rsidRDefault="00240440" w:rsidP="00C62FDE">
      <w:pPr>
        <w:pStyle w:val="BodyText"/>
        <w:spacing w:before="120" w:line="240" w:lineRule="auto"/>
        <w:ind w:firstLine="540"/>
        <w:outlineLvl w:val="1"/>
        <w:rPr>
          <w:iCs/>
          <w:sz w:val="27"/>
          <w:szCs w:val="27"/>
          <w:lang w:val="da-DK" w:eastAsia="vi-VN"/>
        </w:rPr>
      </w:pPr>
      <w:r w:rsidRPr="00C62FDE">
        <w:rPr>
          <w:iCs/>
          <w:sz w:val="27"/>
          <w:szCs w:val="27"/>
          <w:lang w:val="da-DK" w:eastAsia="vi-VN"/>
        </w:rPr>
        <w:t xml:space="preserve">- Về thực hành tiết kiệm chống lãng phí, ngăn chặn đẩy lùi tiêu cực, tham ô, tham nhũng được </w:t>
      </w:r>
      <w:r w:rsidR="00E06ED6" w:rsidRPr="00C62FDE">
        <w:rPr>
          <w:iCs/>
          <w:sz w:val="27"/>
          <w:szCs w:val="27"/>
          <w:lang w:val="da-DK" w:eastAsia="vi-VN"/>
        </w:rPr>
        <w:t>Đảng</w:t>
      </w:r>
      <w:r w:rsidRPr="00C62FDE">
        <w:rPr>
          <w:iCs/>
          <w:sz w:val="27"/>
          <w:szCs w:val="27"/>
          <w:lang w:val="da-DK" w:eastAsia="vi-VN"/>
        </w:rPr>
        <w:t xml:space="preserve"> ủy, Lãnh đạo </w:t>
      </w:r>
      <w:r w:rsidR="002A45FA" w:rsidRPr="00C62FDE">
        <w:rPr>
          <w:iCs/>
          <w:sz w:val="27"/>
          <w:szCs w:val="27"/>
          <w:lang w:val="da-DK" w:eastAsia="vi-VN"/>
        </w:rPr>
        <w:t>Sở GDĐT</w:t>
      </w:r>
      <w:r w:rsidRPr="00C62FDE">
        <w:rPr>
          <w:iCs/>
          <w:sz w:val="27"/>
          <w:szCs w:val="27"/>
          <w:lang w:val="da-DK" w:eastAsia="vi-VN"/>
        </w:rPr>
        <w:t xml:space="preserve"> đặc biệt quan tâm; hàng tháng trong </w:t>
      </w:r>
      <w:r w:rsidR="00B3028E" w:rsidRPr="00C62FDE">
        <w:rPr>
          <w:iCs/>
          <w:sz w:val="27"/>
          <w:szCs w:val="27"/>
          <w:lang w:val="da-DK" w:eastAsia="vi-VN"/>
        </w:rPr>
        <w:t>Đảng</w:t>
      </w:r>
      <w:r w:rsidRPr="00C62FDE">
        <w:rPr>
          <w:iCs/>
          <w:sz w:val="27"/>
          <w:szCs w:val="27"/>
          <w:lang w:val="da-DK" w:eastAsia="vi-VN"/>
        </w:rPr>
        <w:t xml:space="preserve"> ủy, chi bộ đều có đánh giá công tác thực hiện phòng, chống tham nhũng, lãng phí và đề ra nhiệm vụ tháng tới. Tổ chức </w:t>
      </w:r>
      <w:r w:rsidR="00DA4FC7" w:rsidRPr="00C62FDE">
        <w:rPr>
          <w:iCs/>
          <w:sz w:val="27"/>
          <w:szCs w:val="27"/>
          <w:lang w:val="da-DK" w:eastAsia="vi-VN"/>
        </w:rPr>
        <w:t xml:space="preserve">kiểm soát thu nhập, </w:t>
      </w:r>
      <w:r w:rsidRPr="00C62FDE">
        <w:rPr>
          <w:iCs/>
          <w:sz w:val="27"/>
          <w:szCs w:val="27"/>
          <w:lang w:val="da-DK" w:eastAsia="vi-VN"/>
        </w:rPr>
        <w:t xml:space="preserve">kê khai tài sản đối với công chức, viên chức thuộc diện kê khai và báo cáo kết quả kịp thời. Các nội dung triển khai thực hiện kế hoạch phòng, chống tham nhũng, lãng phí đều đạt kết quả tốt như: Tổ chức hội nghị công chức viên chức hằng năm, công khai minh bạch về công tác cán bộ, tài chính, thi đua khen thưởng kỷ luật, tiết kiệm chống lãng phí. </w:t>
      </w:r>
    </w:p>
    <w:p w:rsidR="00AC4D8C" w:rsidRPr="00C62FDE" w:rsidRDefault="00240440" w:rsidP="00C62FDE">
      <w:pPr>
        <w:pStyle w:val="BodyText"/>
        <w:spacing w:before="120" w:line="240" w:lineRule="auto"/>
        <w:ind w:firstLine="540"/>
        <w:outlineLvl w:val="1"/>
        <w:rPr>
          <w:iCs/>
          <w:sz w:val="27"/>
          <w:szCs w:val="27"/>
          <w:lang w:val="da-DK" w:eastAsia="vi-VN"/>
        </w:rPr>
      </w:pPr>
      <w:r w:rsidRPr="00C62FDE">
        <w:rPr>
          <w:iCs/>
          <w:sz w:val="27"/>
          <w:szCs w:val="27"/>
          <w:lang w:val="da-DK" w:eastAsia="vi-VN"/>
        </w:rPr>
        <w:t xml:space="preserve">- Về ngăn chặn, đẩy lùi suy thoái về tư tưởng chính trị, đạo đức, lối sống, những biểu hiện tự chuyển biến, tự chuyển hóa trong nội bộ: </w:t>
      </w:r>
      <w:r w:rsidR="00CE5470" w:rsidRPr="00C62FDE">
        <w:rPr>
          <w:iCs/>
          <w:sz w:val="27"/>
          <w:szCs w:val="27"/>
          <w:lang w:val="da-DK" w:eastAsia="vi-VN"/>
        </w:rPr>
        <w:t>X</w:t>
      </w:r>
      <w:r w:rsidRPr="00C62FDE">
        <w:rPr>
          <w:iCs/>
          <w:sz w:val="27"/>
          <w:szCs w:val="27"/>
          <w:lang w:val="da-DK" w:eastAsia="vi-VN"/>
        </w:rPr>
        <w:t>ây dựng và ban hành các kế hoạch về phòng chống tham nhũng</w:t>
      </w:r>
      <w:r w:rsidR="00AC4D8C" w:rsidRPr="00C62FDE">
        <w:rPr>
          <w:iCs/>
          <w:sz w:val="27"/>
          <w:szCs w:val="27"/>
          <w:lang w:val="da-DK" w:eastAsia="vi-VN"/>
        </w:rPr>
        <w:t>;</w:t>
      </w:r>
      <w:r w:rsidR="00082B10">
        <w:rPr>
          <w:iCs/>
          <w:sz w:val="27"/>
          <w:szCs w:val="27"/>
          <w:lang w:val="da-DK" w:eastAsia="vi-VN"/>
        </w:rPr>
        <w:t xml:space="preserve"> </w:t>
      </w:r>
      <w:r w:rsidR="00AC4D8C" w:rsidRPr="00C62FDE">
        <w:rPr>
          <w:iCs/>
          <w:sz w:val="27"/>
          <w:szCs w:val="27"/>
          <w:lang w:val="da-DK" w:eastAsia="vi-VN"/>
        </w:rPr>
        <w:t>t</w:t>
      </w:r>
      <w:r w:rsidRPr="00C62FDE">
        <w:rPr>
          <w:iCs/>
          <w:sz w:val="27"/>
          <w:szCs w:val="27"/>
          <w:lang w:val="da-DK" w:eastAsia="vi-VN"/>
        </w:rPr>
        <w:t xml:space="preserve">ăng cường kiểm tra, đôn đốc, giám sát thực hiện Luật Phòng chống tham nhũng, chỉ đạo Ban Thanh tra nhân dân xây dựng chương trình, kế hoạch kiểm tra, giám sát nhằm ngăn ngừa những hành vi thiếu sót trong quá trình thực hiện nhiệm vụ và phòng chống tham nhũng, lãng phí. </w:t>
      </w:r>
    </w:p>
    <w:p w:rsidR="00E42371" w:rsidRPr="00C62FDE" w:rsidRDefault="00240440" w:rsidP="00C62FDE">
      <w:pPr>
        <w:pStyle w:val="BodyText"/>
        <w:spacing w:before="120" w:line="240" w:lineRule="auto"/>
        <w:ind w:firstLine="540"/>
        <w:outlineLvl w:val="1"/>
        <w:rPr>
          <w:iCs/>
          <w:sz w:val="27"/>
          <w:szCs w:val="27"/>
          <w:lang w:val="da-DK" w:eastAsia="vi-VN"/>
        </w:rPr>
      </w:pPr>
      <w:r w:rsidRPr="00C62FDE">
        <w:rPr>
          <w:iCs/>
          <w:sz w:val="27"/>
          <w:szCs w:val="27"/>
          <w:lang w:val="da-DK" w:eastAsia="vi-VN"/>
        </w:rPr>
        <w:t xml:space="preserve">- Về xây dựng Đảng trong sạch, vững mạnh: </w:t>
      </w:r>
      <w:r w:rsidR="002F240E" w:rsidRPr="00C62FDE">
        <w:rPr>
          <w:iCs/>
          <w:sz w:val="27"/>
          <w:szCs w:val="27"/>
          <w:lang w:val="da-DK" w:eastAsia="vi-VN"/>
        </w:rPr>
        <w:t>cấ</w:t>
      </w:r>
      <w:r w:rsidRPr="00C62FDE">
        <w:rPr>
          <w:iCs/>
          <w:sz w:val="27"/>
          <w:szCs w:val="27"/>
          <w:lang w:val="da-DK" w:eastAsia="vi-VN"/>
        </w:rPr>
        <w:t xml:space="preserve">p ủy chủ động tổ chức triển khai việc học tập các Nghị quyết, Chỉ thị của Đảng và chính sách, pháp luật của Nhà nước theo từng chuyên đề cụ thể. Duy trì chế độ sinh hoạt cấp ủy, Chi bộ đúng định kỳ, trong mỗi kỳ họp luôn chú trọng các nhiệm vụ chủ yếu mà Nghị quyết của Chi bộ đề ra theo từng tháng, quý và đề ra nhiệm vụ, giải pháp thực hiện trong thời gian tới. Thực hiện tốt Quy chế phối hợp giữa Cấp ủy và Thủ trưởng cơ quan, giữa chính quyền và đoàn thể; nguyên tắc tập trung dân chủ luôn được phát huy trong các buổi sinh hoạt cơ quan, chi bộ; phát huy tinh thần đấu tranh tự phê bình và phê bình và luôn coi trọng việc xây dựng đoàn kết nội bộ. Qua đó, đa số cán bộ, đảng viên có chuyển biến tích cực về công tác chuyên môn; đạo đức, phong cách làm việc ngày càng dân chủ, sâu sát hơn. </w:t>
      </w:r>
    </w:p>
    <w:p w:rsidR="00E42371" w:rsidRPr="00C62FDE" w:rsidRDefault="00240440" w:rsidP="00C62FDE">
      <w:pPr>
        <w:pStyle w:val="BodyText"/>
        <w:spacing w:before="120" w:line="240" w:lineRule="auto"/>
        <w:ind w:firstLine="540"/>
        <w:outlineLvl w:val="1"/>
        <w:rPr>
          <w:iCs/>
          <w:sz w:val="27"/>
          <w:szCs w:val="27"/>
          <w:lang w:val="da-DK" w:eastAsia="vi-VN"/>
        </w:rPr>
      </w:pPr>
      <w:r w:rsidRPr="00C62FDE">
        <w:rPr>
          <w:iCs/>
          <w:sz w:val="27"/>
          <w:szCs w:val="27"/>
          <w:lang w:val="da-DK" w:eastAsia="vi-VN"/>
        </w:rPr>
        <w:t>- Về chấn chỉnh phong cách, lề lối làm việc, nêu cao trách nhiệm người đứng đầ</w:t>
      </w:r>
      <w:r w:rsidR="00E42371" w:rsidRPr="00C62FDE">
        <w:rPr>
          <w:iCs/>
          <w:sz w:val="27"/>
          <w:szCs w:val="27"/>
          <w:lang w:val="da-DK" w:eastAsia="vi-VN"/>
        </w:rPr>
        <w:t>u và</w:t>
      </w:r>
      <w:r w:rsidRPr="00C62FDE">
        <w:rPr>
          <w:iCs/>
          <w:sz w:val="27"/>
          <w:szCs w:val="27"/>
          <w:lang w:val="da-DK" w:eastAsia="vi-VN"/>
        </w:rPr>
        <w:t xml:space="preserve"> công tác tự phê bình và phê bình: Thường xuyên thực hiện tự phê và phê bình trong sinh hoạt cơ quan, đấu tranh thẳng thắn mang tính xây dựng cơ quan và xây dựng đoàn kết nội bộ. </w:t>
      </w:r>
      <w:r w:rsidR="00E42371" w:rsidRPr="00C62FDE">
        <w:rPr>
          <w:iCs/>
          <w:sz w:val="27"/>
          <w:szCs w:val="27"/>
          <w:lang w:val="da-DK" w:eastAsia="vi-VN"/>
        </w:rPr>
        <w:t>Thực hiện nghiêm các quy định về đạo đức công vụ đối với CCVC trong đơn vị.</w:t>
      </w:r>
    </w:p>
    <w:p w:rsidR="00472CFB" w:rsidRPr="00C62FDE" w:rsidRDefault="00240440" w:rsidP="00C62FDE">
      <w:pPr>
        <w:pStyle w:val="BodyText"/>
        <w:spacing w:before="120" w:line="240" w:lineRule="auto"/>
        <w:ind w:firstLine="540"/>
        <w:outlineLvl w:val="1"/>
        <w:rPr>
          <w:iCs/>
          <w:sz w:val="27"/>
          <w:szCs w:val="27"/>
          <w:lang w:val="da-DK" w:eastAsia="vi-VN"/>
        </w:rPr>
      </w:pPr>
      <w:r w:rsidRPr="00C62FDE">
        <w:rPr>
          <w:iCs/>
          <w:sz w:val="27"/>
          <w:szCs w:val="27"/>
          <w:lang w:val="da-DK" w:eastAsia="vi-VN"/>
        </w:rPr>
        <w:t>- Về phương thức làm việc gần dân, sát cơ sở: Thực hiện nghiêm túc Quy chế dân chủ cơ sở, công khai, minh bạch trên tất cả các lĩnh vực hoạt động của cơ quan, nhất là các chế độ, chính sách liên quan đến công chức, viên chức và người lao động.</w:t>
      </w:r>
    </w:p>
    <w:p w:rsidR="006F696B" w:rsidRPr="00C62FDE" w:rsidRDefault="00240440" w:rsidP="00C62FDE">
      <w:pPr>
        <w:pStyle w:val="BodyText"/>
        <w:spacing w:before="120" w:line="240" w:lineRule="auto"/>
        <w:ind w:firstLine="540"/>
        <w:outlineLvl w:val="1"/>
        <w:rPr>
          <w:iCs/>
          <w:sz w:val="27"/>
          <w:szCs w:val="27"/>
          <w:lang w:val="da-DK" w:eastAsia="vi-VN"/>
        </w:rPr>
      </w:pPr>
      <w:r w:rsidRPr="00C62FDE">
        <w:rPr>
          <w:iCs/>
          <w:sz w:val="27"/>
          <w:szCs w:val="27"/>
          <w:lang w:val="da-DK" w:eastAsia="vi-VN"/>
        </w:rPr>
        <w:t xml:space="preserve"> - Về giải quyết những vấn đề phát sinh, bức xúc đặt ra: Thường xuyên nắm tình hình an ninh chính trị, trật tự an toàn trong </w:t>
      </w:r>
      <w:r w:rsidR="00472CFB" w:rsidRPr="00C62FDE">
        <w:rPr>
          <w:iCs/>
          <w:sz w:val="27"/>
          <w:szCs w:val="27"/>
          <w:lang w:val="da-DK" w:eastAsia="vi-VN"/>
        </w:rPr>
        <w:t>trong toàn ngành</w:t>
      </w:r>
      <w:r w:rsidRPr="00C62FDE">
        <w:rPr>
          <w:iCs/>
          <w:sz w:val="27"/>
          <w:szCs w:val="27"/>
          <w:lang w:val="da-DK" w:eastAsia="vi-VN"/>
        </w:rPr>
        <w:t xml:space="preserve">; đồng thời, lắng nghe tâm tư, nguyện vọng của </w:t>
      </w:r>
      <w:r w:rsidR="00D733C4" w:rsidRPr="00C62FDE">
        <w:rPr>
          <w:iCs/>
          <w:sz w:val="27"/>
          <w:szCs w:val="27"/>
          <w:lang w:val="da-DK" w:eastAsia="vi-VN"/>
        </w:rPr>
        <w:t xml:space="preserve">CCVC, người lao động, HS và </w:t>
      </w:r>
      <w:r w:rsidRPr="00C62FDE">
        <w:rPr>
          <w:iCs/>
          <w:sz w:val="27"/>
          <w:szCs w:val="27"/>
          <w:lang w:val="da-DK" w:eastAsia="vi-VN"/>
        </w:rPr>
        <w:t xml:space="preserve">nhân dân </w:t>
      </w:r>
      <w:r w:rsidR="00D733C4" w:rsidRPr="00C62FDE">
        <w:rPr>
          <w:iCs/>
          <w:sz w:val="27"/>
          <w:szCs w:val="27"/>
          <w:lang w:val="da-DK" w:eastAsia="vi-VN"/>
        </w:rPr>
        <w:t>để</w:t>
      </w:r>
      <w:r w:rsidRPr="00C62FDE">
        <w:rPr>
          <w:iCs/>
          <w:sz w:val="27"/>
          <w:szCs w:val="27"/>
          <w:lang w:val="da-DK" w:eastAsia="vi-VN"/>
        </w:rPr>
        <w:t xml:space="preserve"> chỉ đạo </w:t>
      </w:r>
      <w:r w:rsidRPr="00C62FDE">
        <w:rPr>
          <w:iCs/>
          <w:sz w:val="27"/>
          <w:szCs w:val="27"/>
          <w:lang w:val="da-DK" w:eastAsia="vi-VN"/>
        </w:rPr>
        <w:lastRenderedPageBreak/>
        <w:t>giải quyết những khó khăn, vướng mắc trong thực hiện chính sách</w:t>
      </w:r>
      <w:r w:rsidR="006F696B" w:rsidRPr="00C62FDE">
        <w:rPr>
          <w:iCs/>
          <w:sz w:val="27"/>
          <w:szCs w:val="27"/>
          <w:lang w:val="da-DK" w:eastAsia="vi-VN"/>
        </w:rPr>
        <w:t xml:space="preserve"> và quản lý nhà nước về GDĐT</w:t>
      </w:r>
      <w:r w:rsidRPr="00C62FDE">
        <w:rPr>
          <w:iCs/>
          <w:sz w:val="27"/>
          <w:szCs w:val="27"/>
          <w:lang w:val="da-DK" w:eastAsia="vi-VN"/>
        </w:rPr>
        <w:t xml:space="preserve">. </w:t>
      </w:r>
    </w:p>
    <w:p w:rsidR="00CD59B1" w:rsidRPr="00C62FDE" w:rsidRDefault="00240440" w:rsidP="00C62FDE">
      <w:pPr>
        <w:pStyle w:val="BodyText"/>
        <w:spacing w:before="120" w:line="240" w:lineRule="auto"/>
        <w:ind w:firstLine="540"/>
        <w:outlineLvl w:val="1"/>
        <w:rPr>
          <w:iCs/>
          <w:sz w:val="27"/>
          <w:szCs w:val="27"/>
          <w:lang w:val="da-DK" w:eastAsia="vi-VN"/>
        </w:rPr>
      </w:pPr>
      <w:r w:rsidRPr="00C62FDE">
        <w:rPr>
          <w:iCs/>
          <w:sz w:val="27"/>
          <w:szCs w:val="27"/>
          <w:lang w:val="da-DK" w:eastAsia="vi-VN"/>
        </w:rPr>
        <w:t xml:space="preserve">- Về thực hiện những nội dung đột phá: </w:t>
      </w:r>
      <w:r w:rsidR="00021B4C" w:rsidRPr="00C62FDE">
        <w:rPr>
          <w:iCs/>
          <w:sz w:val="27"/>
          <w:szCs w:val="27"/>
          <w:lang w:val="da-DK" w:eastAsia="vi-VN"/>
        </w:rPr>
        <w:t>Đảng</w:t>
      </w:r>
      <w:r w:rsidRPr="00C62FDE">
        <w:rPr>
          <w:iCs/>
          <w:sz w:val="27"/>
          <w:szCs w:val="27"/>
          <w:lang w:val="da-DK" w:eastAsia="vi-VN"/>
        </w:rPr>
        <w:t xml:space="preserve"> ủy, Lãnh đạo</w:t>
      </w:r>
      <w:r w:rsidR="00664A72" w:rsidRPr="00C62FDE">
        <w:rPr>
          <w:iCs/>
          <w:sz w:val="27"/>
          <w:szCs w:val="27"/>
          <w:lang w:val="da-DK" w:eastAsia="vi-VN"/>
        </w:rPr>
        <w:t xml:space="preserve"> Sở </w:t>
      </w:r>
      <w:r w:rsidRPr="00C62FDE">
        <w:rPr>
          <w:iCs/>
          <w:sz w:val="27"/>
          <w:szCs w:val="27"/>
          <w:lang w:val="da-DK" w:eastAsia="vi-VN"/>
        </w:rPr>
        <w:t xml:space="preserve">đã xác định các nội dung đột phá nhằm tạo chuyển biến rõ nét, cụ thể như sau: </w:t>
      </w:r>
    </w:p>
    <w:p w:rsidR="00CD59B1" w:rsidRPr="00C62FDE" w:rsidRDefault="00CD59B1" w:rsidP="00C62FDE">
      <w:pPr>
        <w:pStyle w:val="BodyText"/>
        <w:spacing w:before="120" w:line="240" w:lineRule="auto"/>
        <w:ind w:firstLine="540"/>
        <w:outlineLvl w:val="1"/>
        <w:rPr>
          <w:iCs/>
          <w:sz w:val="27"/>
          <w:szCs w:val="27"/>
          <w:lang w:val="da-DK" w:eastAsia="vi-VN"/>
        </w:rPr>
      </w:pPr>
      <w:r w:rsidRPr="00C62FDE">
        <w:rPr>
          <w:iCs/>
          <w:sz w:val="27"/>
          <w:szCs w:val="27"/>
          <w:lang w:val="da-DK" w:eastAsia="vi-VN"/>
        </w:rPr>
        <w:t>+ Xây dựng và thực hiện nghiêm túc các quy định, quy chế làm việc, xác định rõ trách nhiệm cá nhân, nhất là người đứng đầu; đổi mới phương thức lãnh đạo; nâng cao chất lượng hiệu quả</w:t>
      </w:r>
      <w:r w:rsidR="00814B5E" w:rsidRPr="00C62FDE">
        <w:rPr>
          <w:iCs/>
          <w:sz w:val="27"/>
          <w:szCs w:val="27"/>
          <w:lang w:val="da-DK" w:eastAsia="vi-VN"/>
        </w:rPr>
        <w:t xml:space="preserve"> công tác</w:t>
      </w:r>
      <w:r w:rsidRPr="00C62FDE">
        <w:rPr>
          <w:iCs/>
          <w:sz w:val="27"/>
          <w:szCs w:val="27"/>
          <w:lang w:val="da-DK" w:eastAsia="vi-VN"/>
        </w:rPr>
        <w:t>.</w:t>
      </w:r>
    </w:p>
    <w:p w:rsidR="00A873A6" w:rsidRPr="00C62FDE" w:rsidRDefault="00CD59B1" w:rsidP="00C62FDE">
      <w:pPr>
        <w:pStyle w:val="BodyText"/>
        <w:spacing w:before="120" w:line="240" w:lineRule="auto"/>
        <w:ind w:firstLine="540"/>
        <w:outlineLvl w:val="1"/>
        <w:rPr>
          <w:iCs/>
          <w:sz w:val="27"/>
          <w:szCs w:val="27"/>
          <w:lang w:val="da-DK" w:eastAsia="vi-VN"/>
        </w:rPr>
      </w:pPr>
      <w:r w:rsidRPr="00C62FDE">
        <w:rPr>
          <w:iCs/>
          <w:sz w:val="27"/>
          <w:szCs w:val="27"/>
          <w:lang w:val="da-DK" w:eastAsia="vi-VN"/>
        </w:rPr>
        <w:t xml:space="preserve">+ </w:t>
      </w:r>
      <w:r w:rsidR="00814B5E" w:rsidRPr="00C62FDE">
        <w:rPr>
          <w:iCs/>
          <w:sz w:val="27"/>
          <w:szCs w:val="27"/>
          <w:lang w:val="da-DK" w:eastAsia="vi-VN"/>
        </w:rPr>
        <w:t xml:space="preserve">Thực hiện </w:t>
      </w:r>
      <w:r w:rsidR="00240440" w:rsidRPr="00C62FDE">
        <w:rPr>
          <w:iCs/>
          <w:sz w:val="27"/>
          <w:szCs w:val="27"/>
          <w:lang w:val="da-DK" w:eastAsia="vi-VN"/>
        </w:rPr>
        <w:t>tinh gọn đầu mối các phòng chuyên môn nghiệp vụ</w:t>
      </w:r>
      <w:r w:rsidR="00A873A6" w:rsidRPr="00C62FDE">
        <w:rPr>
          <w:iCs/>
          <w:sz w:val="27"/>
          <w:szCs w:val="27"/>
          <w:lang w:val="da-DK" w:eastAsia="vi-VN"/>
        </w:rPr>
        <w:t xml:space="preserve">; </w:t>
      </w:r>
      <w:r w:rsidR="00814B5E" w:rsidRPr="00C62FDE">
        <w:rPr>
          <w:iCs/>
          <w:sz w:val="27"/>
          <w:szCs w:val="27"/>
          <w:lang w:val="da-DK" w:eastAsia="vi-VN"/>
        </w:rPr>
        <w:t xml:space="preserve">triển khai thực hiện </w:t>
      </w:r>
      <w:r w:rsidR="00A873A6" w:rsidRPr="00C62FDE">
        <w:rPr>
          <w:iCs/>
          <w:sz w:val="27"/>
          <w:szCs w:val="27"/>
          <w:lang w:val="da-DK" w:eastAsia="vi-VN"/>
        </w:rPr>
        <w:t>chuyển đổi số, tăng cường ứng dụ</w:t>
      </w:r>
      <w:r w:rsidR="008659BB" w:rsidRPr="00C62FDE">
        <w:rPr>
          <w:iCs/>
          <w:sz w:val="27"/>
          <w:szCs w:val="27"/>
          <w:lang w:val="da-DK" w:eastAsia="vi-VN"/>
        </w:rPr>
        <w:t xml:space="preserve">ng CNTT, triển khai trung tâm điều hành thông minh, đẩy mạnh tập huấn, bồi dưỡng và tăng cường CSVC để thực hiện tốt </w:t>
      </w:r>
      <w:r w:rsidR="00535295" w:rsidRPr="00C62FDE">
        <w:rPr>
          <w:iCs/>
          <w:sz w:val="27"/>
          <w:szCs w:val="27"/>
          <w:lang w:val="da-DK" w:eastAsia="vi-VN"/>
        </w:rPr>
        <w:t>Chương trình GDPT 2018.</w:t>
      </w:r>
    </w:p>
    <w:p w:rsidR="00CD59B1" w:rsidRPr="00C62FDE" w:rsidRDefault="00CD59B1" w:rsidP="00C62FDE">
      <w:pPr>
        <w:pStyle w:val="BodyText"/>
        <w:spacing w:before="120" w:line="240" w:lineRule="auto"/>
        <w:ind w:firstLine="540"/>
        <w:outlineLvl w:val="1"/>
        <w:rPr>
          <w:iCs/>
          <w:sz w:val="27"/>
          <w:szCs w:val="27"/>
          <w:lang w:val="da-DK" w:eastAsia="vi-VN"/>
        </w:rPr>
      </w:pPr>
      <w:r w:rsidRPr="00C62FDE">
        <w:rPr>
          <w:iCs/>
          <w:sz w:val="27"/>
          <w:szCs w:val="27"/>
          <w:lang w:val="da-DK" w:eastAsia="vi-VN"/>
        </w:rPr>
        <w:t>+ Phát động chống bệnh thành tích, hình thức; sát cơ sở, lắng nghe cơ sở; nói đi đôi với làm.</w:t>
      </w:r>
    </w:p>
    <w:p w:rsidR="00241283" w:rsidRPr="00C62FDE" w:rsidRDefault="00240440" w:rsidP="00C62FDE">
      <w:pPr>
        <w:pStyle w:val="BodyText"/>
        <w:spacing w:before="120" w:line="240" w:lineRule="auto"/>
        <w:ind w:firstLine="540"/>
        <w:outlineLvl w:val="1"/>
        <w:rPr>
          <w:iCs/>
          <w:sz w:val="27"/>
          <w:szCs w:val="27"/>
          <w:lang w:val="da-DK" w:eastAsia="vi-VN"/>
        </w:rPr>
      </w:pPr>
      <w:r w:rsidRPr="00C62FDE">
        <w:rPr>
          <w:iCs/>
          <w:sz w:val="27"/>
          <w:szCs w:val="27"/>
          <w:lang w:val="da-DK" w:eastAsia="vi-VN"/>
        </w:rPr>
        <w:t>- Về thực hiện chuẩn mực đạo đức nghề nghiệp, đạo đức công vụ: Xây dựng môi trường làm việc lành mạnh, không tiêu cực trong đội ngũ công chức, viên chức và người lao động cơ quan.</w:t>
      </w:r>
    </w:p>
    <w:p w:rsidR="00CD2F8A" w:rsidRPr="00C62FDE" w:rsidRDefault="00240440" w:rsidP="00C62FDE">
      <w:pPr>
        <w:pStyle w:val="BodyText"/>
        <w:spacing w:before="120" w:line="240" w:lineRule="auto"/>
        <w:ind w:firstLine="540"/>
        <w:outlineLvl w:val="1"/>
        <w:rPr>
          <w:iCs/>
          <w:sz w:val="27"/>
          <w:szCs w:val="27"/>
          <w:lang w:val="da-DK" w:eastAsia="vi-VN"/>
        </w:rPr>
      </w:pPr>
      <w:r w:rsidRPr="00C62FDE">
        <w:rPr>
          <w:iCs/>
          <w:sz w:val="27"/>
          <w:szCs w:val="27"/>
          <w:lang w:val="da-DK" w:eastAsia="vi-VN"/>
        </w:rPr>
        <w:t xml:space="preserve"> - Về đấu tranh với các quan điểm sai trái của các thế lực thù địch: </w:t>
      </w:r>
      <w:r w:rsidR="00021B4C" w:rsidRPr="00C62FDE">
        <w:rPr>
          <w:iCs/>
          <w:sz w:val="27"/>
          <w:szCs w:val="27"/>
          <w:lang w:val="da-DK" w:eastAsia="vi-VN"/>
        </w:rPr>
        <w:t>Đảng</w:t>
      </w:r>
      <w:r w:rsidRPr="00C62FDE">
        <w:rPr>
          <w:iCs/>
          <w:sz w:val="27"/>
          <w:szCs w:val="27"/>
          <w:lang w:val="da-DK" w:eastAsia="vi-VN"/>
        </w:rPr>
        <w:t xml:space="preserve"> ủy, Lãnh đạo </w:t>
      </w:r>
      <w:r w:rsidR="00241283" w:rsidRPr="00C62FDE">
        <w:rPr>
          <w:iCs/>
          <w:sz w:val="27"/>
          <w:szCs w:val="27"/>
          <w:lang w:val="da-DK" w:eastAsia="vi-VN"/>
        </w:rPr>
        <w:t>Sở</w:t>
      </w:r>
      <w:r w:rsidRPr="00C62FDE">
        <w:rPr>
          <w:iCs/>
          <w:sz w:val="27"/>
          <w:szCs w:val="27"/>
          <w:lang w:val="da-DK" w:eastAsia="vi-VN"/>
        </w:rPr>
        <w:t xml:space="preserve"> thường xuyên tổ chức phổ biến, tuyên truyền chủ trương, chính sách của Đảng, pháp luật của Nhà nước và giáo dục tư tưởng, chính trị, phẩm chất đạo đức cho đảng viên và quần chúng cơ quan; đồng thời, tăng cường công tác tuyên truyền, cảnh giác với các thế lực thù địch nhằm chia rẽ khối đại đoàn kết các dân tộ</w:t>
      </w:r>
      <w:r w:rsidR="00B05AB1" w:rsidRPr="00C62FDE">
        <w:rPr>
          <w:iCs/>
          <w:sz w:val="27"/>
          <w:szCs w:val="27"/>
          <w:lang w:val="da-DK" w:eastAsia="vi-VN"/>
        </w:rPr>
        <w:t>c.</w:t>
      </w:r>
    </w:p>
    <w:p w:rsidR="00CD2F8A" w:rsidRPr="00C62FDE" w:rsidRDefault="00240440" w:rsidP="00C62FDE">
      <w:pPr>
        <w:pStyle w:val="BodyText"/>
        <w:spacing w:before="120" w:line="240" w:lineRule="auto"/>
        <w:ind w:firstLine="540"/>
        <w:outlineLvl w:val="1"/>
        <w:rPr>
          <w:iCs/>
          <w:sz w:val="27"/>
          <w:szCs w:val="27"/>
          <w:lang w:val="da-DK" w:eastAsia="vi-VN"/>
        </w:rPr>
      </w:pPr>
      <w:r w:rsidRPr="00C62FDE">
        <w:rPr>
          <w:iCs/>
          <w:sz w:val="27"/>
          <w:szCs w:val="27"/>
          <w:lang w:val="da-DK" w:eastAsia="vi-VN"/>
        </w:rPr>
        <w:t>- Việc thực hiện học tập và làm theo tư tưởng, đạo đức, phong cách Hồ Chí Minh đã được chi bộ, cơ quan, đơn vị gắn với xây dựng kế hoạch, chương trình thực hiện nhiệm vụ chính trị, các phong trào thi đua yêu nước và giải quyết các vấn đề bức xúc, nổi cộm ở cơ quan, đơn vị. Đồng thời, lấy kết quả học tập và làm theo tư tưởng, đạo đức, phong cách Hồ Chí Minh là một trong những tiêu chí đánh giá, bình xét, phân loại công chức, viên chức cuối năm.</w:t>
      </w:r>
    </w:p>
    <w:p w:rsidR="00240440" w:rsidRPr="00C62FDE" w:rsidRDefault="00082B10" w:rsidP="00082B10">
      <w:pPr>
        <w:pStyle w:val="Tiu20"/>
        <w:keepNext/>
        <w:keepLines/>
        <w:shd w:val="clear" w:color="auto" w:fill="auto"/>
        <w:spacing w:before="120" w:after="120" w:line="240" w:lineRule="auto"/>
        <w:ind w:firstLine="540"/>
        <w:rPr>
          <w:i/>
          <w:iCs/>
          <w:sz w:val="27"/>
          <w:szCs w:val="27"/>
          <w:lang w:val="da-DK" w:eastAsia="vi-VN"/>
        </w:rPr>
      </w:pPr>
      <w:r>
        <w:rPr>
          <w:i/>
          <w:sz w:val="27"/>
          <w:szCs w:val="27"/>
          <w:lang w:val="da-DK"/>
        </w:rPr>
        <w:t>f)</w:t>
      </w:r>
      <w:r w:rsidR="00621270" w:rsidRPr="00C62FDE">
        <w:rPr>
          <w:i/>
          <w:sz w:val="27"/>
          <w:szCs w:val="27"/>
          <w:lang w:val="da-DK"/>
        </w:rPr>
        <w:t xml:space="preserve"> </w:t>
      </w:r>
      <w:r w:rsidR="00B36D41" w:rsidRPr="00C62FDE">
        <w:rPr>
          <w:i/>
          <w:sz w:val="27"/>
          <w:szCs w:val="27"/>
          <w:lang w:val="vi-VN"/>
        </w:rPr>
        <w:t>Công tác kiểm tra, giám sát, sơ kết</w:t>
      </w:r>
      <w:r w:rsidR="002E691F" w:rsidRPr="00C62FDE">
        <w:rPr>
          <w:i/>
          <w:sz w:val="27"/>
          <w:szCs w:val="27"/>
          <w:lang w:val="da-DK"/>
        </w:rPr>
        <w:t xml:space="preserve"> </w:t>
      </w:r>
      <w:r w:rsidR="00B36D41" w:rsidRPr="00C62FDE">
        <w:rPr>
          <w:i/>
          <w:iCs/>
          <w:sz w:val="27"/>
          <w:szCs w:val="27"/>
          <w:lang w:val="da-DK" w:eastAsia="vi-VN"/>
        </w:rPr>
        <w:t xml:space="preserve">thực hiện </w:t>
      </w:r>
      <w:r w:rsidR="00621270" w:rsidRPr="00C62FDE">
        <w:rPr>
          <w:i/>
          <w:iCs/>
          <w:sz w:val="27"/>
          <w:szCs w:val="27"/>
          <w:lang w:val="da-DK" w:eastAsia="vi-VN"/>
        </w:rPr>
        <w:t xml:space="preserve">Kết luận 01-KL/TW về tiếp tục thực hiện </w:t>
      </w:r>
      <w:r w:rsidR="00B85251" w:rsidRPr="00C62FDE">
        <w:rPr>
          <w:i/>
          <w:iCs/>
          <w:sz w:val="27"/>
          <w:szCs w:val="27"/>
          <w:lang w:val="da-DK" w:eastAsia="vi-VN"/>
        </w:rPr>
        <w:t>Chỉ thị 05-CT/TW</w:t>
      </w:r>
    </w:p>
    <w:p w:rsidR="00194C0C" w:rsidRPr="00C62FDE" w:rsidRDefault="00194C0C" w:rsidP="00C62FDE">
      <w:pPr>
        <w:pStyle w:val="BodyText"/>
        <w:spacing w:before="120" w:line="240" w:lineRule="auto"/>
        <w:ind w:firstLine="540"/>
        <w:outlineLvl w:val="1"/>
        <w:rPr>
          <w:iCs/>
          <w:sz w:val="27"/>
          <w:szCs w:val="27"/>
          <w:lang w:val="da-DK" w:eastAsia="vi-VN"/>
        </w:rPr>
      </w:pPr>
      <w:r w:rsidRPr="00C62FDE">
        <w:rPr>
          <w:sz w:val="27"/>
          <w:szCs w:val="27"/>
          <w:lang w:val="vi-VN"/>
        </w:rPr>
        <w:t xml:space="preserve">Căn cứ vào chỉ đạo của </w:t>
      </w:r>
      <w:r w:rsidRPr="00C62FDE">
        <w:rPr>
          <w:sz w:val="27"/>
          <w:szCs w:val="27"/>
          <w:lang w:val="da-DK"/>
        </w:rPr>
        <w:t xml:space="preserve">Tỉnh ủy, Bộ Giáo dục và Đào tạo, Sở </w:t>
      </w:r>
      <w:r w:rsidRPr="00C62FDE">
        <w:rPr>
          <w:sz w:val="27"/>
          <w:szCs w:val="27"/>
          <w:lang w:val="vi-VN"/>
        </w:rPr>
        <w:t>đã đưa nội dung Chỉ th</w:t>
      </w:r>
      <w:r w:rsidRPr="00C62FDE">
        <w:rPr>
          <w:sz w:val="27"/>
          <w:szCs w:val="27"/>
          <w:lang w:val="da-DK"/>
        </w:rPr>
        <w:t>ị</w:t>
      </w:r>
      <w:r w:rsidRPr="00C62FDE">
        <w:rPr>
          <w:sz w:val="27"/>
          <w:szCs w:val="27"/>
          <w:lang w:val="vi-VN"/>
        </w:rPr>
        <w:t xml:space="preserve"> 05-CT/TW vào chương trình kiểm tra đối với </w:t>
      </w:r>
      <w:r w:rsidRPr="00C62FDE">
        <w:rPr>
          <w:sz w:val="27"/>
          <w:szCs w:val="27"/>
          <w:lang w:val="da-DK"/>
        </w:rPr>
        <w:t xml:space="preserve">các đơn vị trường học. </w:t>
      </w:r>
      <w:r w:rsidRPr="00C62FDE">
        <w:rPr>
          <w:iCs/>
          <w:sz w:val="27"/>
          <w:szCs w:val="27"/>
          <w:lang w:val="da-DK" w:eastAsia="vi-VN"/>
        </w:rPr>
        <w:t xml:space="preserve">Hàng năm, Sở Giáo dục và Đào tạo đều xây dựng kế hoạch kiểm tra việc thực hiện Chỉ thị 05 lồng ghép với các nội dung như thực hiện quy chế dân chủ cơ sở, thực hiện công tác dân vận… Trong </w:t>
      </w:r>
      <w:r w:rsidR="00621270" w:rsidRPr="00C62FDE">
        <w:rPr>
          <w:iCs/>
          <w:sz w:val="27"/>
          <w:szCs w:val="27"/>
          <w:lang w:val="da-DK" w:eastAsia="vi-VN"/>
        </w:rPr>
        <w:t>02</w:t>
      </w:r>
      <w:r w:rsidRPr="00C62FDE">
        <w:rPr>
          <w:iCs/>
          <w:sz w:val="27"/>
          <w:szCs w:val="27"/>
          <w:lang w:val="da-DK" w:eastAsia="vi-VN"/>
        </w:rPr>
        <w:t xml:space="preserve"> năm qua kiểm tra </w:t>
      </w:r>
      <w:r w:rsidR="002E2F2D" w:rsidRPr="00C62FDE">
        <w:rPr>
          <w:iCs/>
          <w:sz w:val="27"/>
          <w:szCs w:val="27"/>
          <w:lang w:val="da-DK" w:eastAsia="vi-VN"/>
        </w:rPr>
        <w:t>06 Phòng Giáo dục và Đào Tạo và 23 cơ sở giáo dục trực thuộc Sở</w:t>
      </w:r>
      <w:r w:rsidRPr="00C62FDE">
        <w:rPr>
          <w:iCs/>
          <w:sz w:val="27"/>
          <w:szCs w:val="27"/>
          <w:lang w:val="da-DK" w:eastAsia="vi-VN"/>
        </w:rPr>
        <w:t xml:space="preserve">. </w:t>
      </w:r>
    </w:p>
    <w:p w:rsidR="00194C0C" w:rsidRPr="00C62FDE" w:rsidRDefault="00194C0C" w:rsidP="00C62FDE">
      <w:pPr>
        <w:pStyle w:val="BodyText"/>
        <w:spacing w:before="120" w:line="240" w:lineRule="auto"/>
        <w:ind w:firstLine="540"/>
        <w:outlineLvl w:val="1"/>
        <w:rPr>
          <w:iCs/>
          <w:sz w:val="27"/>
          <w:szCs w:val="27"/>
          <w:lang w:val="da-DK" w:eastAsia="vi-VN"/>
        </w:rPr>
      </w:pPr>
      <w:r w:rsidRPr="00C62FDE">
        <w:rPr>
          <w:iCs/>
          <w:sz w:val="27"/>
          <w:szCs w:val="27"/>
          <w:lang w:val="da-DK" w:eastAsia="vi-VN"/>
        </w:rPr>
        <w:t xml:space="preserve">Đảng ủy và các chi bộ các đơn vị trường đều xây dựng kế hoạch kiểm tra, giám sát chuyên đề việc triển khai thực hiện </w:t>
      </w:r>
      <w:r w:rsidR="002E2F2D" w:rsidRPr="00C62FDE">
        <w:rPr>
          <w:iCs/>
          <w:sz w:val="27"/>
          <w:szCs w:val="27"/>
          <w:lang w:val="da-DK" w:eastAsia="vi-VN"/>
        </w:rPr>
        <w:t xml:space="preserve">Kết luận 01-KL-TW về tiếp tục thực hiện </w:t>
      </w:r>
      <w:r w:rsidRPr="00C62FDE">
        <w:rPr>
          <w:iCs/>
          <w:sz w:val="27"/>
          <w:szCs w:val="27"/>
          <w:lang w:val="da-DK" w:eastAsia="vi-VN"/>
        </w:rPr>
        <w:t xml:space="preserve">Chỉ thị 05-CT/TW gắn với thực hiện Nghị quyết Trung ương 4 khóa XII về “Tăng cường xây dựng, chỉnh đốn Đảng; ngăn chặn, đẩy lùi sự suy thoái về tư tưởng chính trị, đạo đức, lối sống, những biểu hiện “tự diễn biến ”, “tự chuyển hóa ” trong nội bộ đối với một số tổ chức cơ sở đảng và đảng viên đảm bảo tỉ lệ vượt </w:t>
      </w:r>
      <w:r w:rsidRPr="00C62FDE">
        <w:rPr>
          <w:iCs/>
          <w:sz w:val="27"/>
          <w:szCs w:val="27"/>
          <w:lang w:val="da-DK" w:eastAsia="vi-VN"/>
        </w:rPr>
        <w:lastRenderedPageBreak/>
        <w:t>quy định. Qua kiểm tra, cho thấy các cấp ủy đã tổ chức thực hiện nghiêm túc Chỉ thị.</w:t>
      </w:r>
    </w:p>
    <w:p w:rsidR="00BD48FC" w:rsidRPr="00C62FDE" w:rsidRDefault="00A55A7B" w:rsidP="00C62FDE">
      <w:pPr>
        <w:pStyle w:val="ListParagraph"/>
        <w:numPr>
          <w:ilvl w:val="0"/>
          <w:numId w:val="26"/>
        </w:numPr>
        <w:spacing w:before="120" w:after="120" w:line="240" w:lineRule="auto"/>
        <w:ind w:left="426" w:hanging="284"/>
        <w:rPr>
          <w:b/>
          <w:sz w:val="27"/>
          <w:szCs w:val="27"/>
        </w:rPr>
      </w:pPr>
      <w:r w:rsidRPr="00C62FDE">
        <w:rPr>
          <w:b/>
          <w:sz w:val="27"/>
          <w:szCs w:val="27"/>
        </w:rPr>
        <w:t>Đánh gi</w:t>
      </w:r>
      <w:r w:rsidR="00FD479A" w:rsidRPr="00C62FDE">
        <w:rPr>
          <w:b/>
          <w:sz w:val="27"/>
          <w:szCs w:val="27"/>
        </w:rPr>
        <w:t>á</w:t>
      </w:r>
      <w:r w:rsidRPr="00C62FDE">
        <w:rPr>
          <w:b/>
          <w:sz w:val="27"/>
          <w:szCs w:val="27"/>
        </w:rPr>
        <w:t xml:space="preserve"> chung</w:t>
      </w:r>
    </w:p>
    <w:p w:rsidR="00B97498" w:rsidRPr="00C62FDE" w:rsidRDefault="00B97498" w:rsidP="00C62FDE">
      <w:pPr>
        <w:pStyle w:val="BodyText"/>
        <w:spacing w:before="120" w:line="240" w:lineRule="auto"/>
        <w:ind w:firstLine="540"/>
        <w:outlineLvl w:val="1"/>
        <w:rPr>
          <w:iCs/>
          <w:sz w:val="27"/>
          <w:szCs w:val="27"/>
          <w:lang w:eastAsia="vi-VN"/>
        </w:rPr>
      </w:pPr>
      <w:r w:rsidRPr="00C62FDE">
        <w:rPr>
          <w:iCs/>
          <w:sz w:val="27"/>
          <w:szCs w:val="27"/>
          <w:lang w:eastAsia="vi-VN"/>
        </w:rPr>
        <w:t xml:space="preserve">Qua </w:t>
      </w:r>
      <w:r w:rsidR="002E2F2D" w:rsidRPr="00C62FDE">
        <w:rPr>
          <w:iCs/>
          <w:sz w:val="27"/>
          <w:szCs w:val="27"/>
          <w:lang w:eastAsia="vi-VN"/>
        </w:rPr>
        <w:t>02</w:t>
      </w:r>
      <w:r w:rsidRPr="00C62FDE">
        <w:rPr>
          <w:iCs/>
          <w:sz w:val="27"/>
          <w:szCs w:val="27"/>
          <w:lang w:eastAsia="vi-VN"/>
        </w:rPr>
        <w:t xml:space="preserve"> năm triển khai thực hiện </w:t>
      </w:r>
      <w:r w:rsidR="002E2F2D" w:rsidRPr="00C62FDE">
        <w:rPr>
          <w:iCs/>
          <w:sz w:val="27"/>
          <w:szCs w:val="27"/>
          <w:lang w:eastAsia="vi-VN"/>
        </w:rPr>
        <w:t xml:space="preserve">Kết luận 01-KL/TW ngày 18/5/2021 của Bộ Chính trị </w:t>
      </w:r>
      <w:r w:rsidRPr="00C62FDE">
        <w:rPr>
          <w:iCs/>
          <w:sz w:val="27"/>
          <w:szCs w:val="27"/>
          <w:lang w:eastAsia="vi-VN"/>
        </w:rPr>
        <w:t xml:space="preserve">về </w:t>
      </w:r>
      <w:r w:rsidR="002E2F2D" w:rsidRPr="00C62FDE">
        <w:rPr>
          <w:iCs/>
          <w:sz w:val="27"/>
          <w:szCs w:val="27"/>
          <w:lang w:eastAsia="vi-VN"/>
        </w:rPr>
        <w:t xml:space="preserve">tiếp tục thực hiện Chỉ thị 05-CT/TW ngày 15/5/2016 về </w:t>
      </w:r>
      <w:r w:rsidRPr="00C62FDE">
        <w:rPr>
          <w:iCs/>
          <w:sz w:val="27"/>
          <w:szCs w:val="27"/>
          <w:lang w:eastAsia="vi-VN"/>
        </w:rPr>
        <w:t xml:space="preserve">“Đẩy mạnh học tập và làm theo tư tưởng, đạo đức, phong cách Hồ Chí Minh” và các văn bản liên quan, Sở Giáo dục và Đào tạo đã kịp thời ban hành các văn bản chỉ đạo, hướng dẫn; hàng năm đã xây dựng kế hoạch thực hiện </w:t>
      </w:r>
      <w:r w:rsidR="002E2F2D" w:rsidRPr="00C62FDE">
        <w:rPr>
          <w:iCs/>
          <w:sz w:val="27"/>
          <w:szCs w:val="27"/>
          <w:lang w:eastAsia="vi-VN"/>
        </w:rPr>
        <w:t xml:space="preserve">Kết luận 01-KL/TW </w:t>
      </w:r>
      <w:r w:rsidRPr="00C62FDE">
        <w:rPr>
          <w:iCs/>
          <w:sz w:val="27"/>
          <w:szCs w:val="27"/>
          <w:lang w:eastAsia="vi-VN"/>
        </w:rPr>
        <w:t>và  kế hoạch thực hiện chuyên đề từng năm; trong đó, xác định các nhiệm vụ chính trị trọng tâm, đột phá nhằm tạo sự chuyển biến mạnh mẽ trong học tập và làm theo tư tưởng, đạo đức, phong cách Hồ Chí Minh, gắn với thực hiện nhiệm vụ chính trị được giao và các kế hoạch của cấp ủy thực hiện nghị quyết của Trung ương, nhất là thực hiện Nghị quyết Trung ương 4 khóa XII “về tăng cường xây dựng, chỉnh đốn Đảng; ngăn chặn, đẩy lùi sự suy thoái về tư tưởng chính trị, đạo đức, lối sống, những biểu hiện “tự diễn biến”, “tự chuyển hoá” trong nội bộ”.</w:t>
      </w:r>
    </w:p>
    <w:p w:rsidR="00B97498" w:rsidRPr="00C62FDE" w:rsidRDefault="00B97498" w:rsidP="00C62FDE">
      <w:pPr>
        <w:pStyle w:val="BodyText"/>
        <w:spacing w:before="120" w:line="240" w:lineRule="auto"/>
        <w:ind w:firstLine="540"/>
        <w:outlineLvl w:val="1"/>
        <w:rPr>
          <w:iCs/>
          <w:sz w:val="27"/>
          <w:szCs w:val="27"/>
          <w:lang w:eastAsia="vi-VN"/>
        </w:rPr>
      </w:pPr>
      <w:r w:rsidRPr="00C62FDE">
        <w:rPr>
          <w:iCs/>
          <w:sz w:val="27"/>
          <w:szCs w:val="27"/>
          <w:lang w:eastAsia="vi-VN"/>
        </w:rPr>
        <w:t>Hằng năm, Sở Giáo dục và Đào tạo đều chỉ đạo các đơn vị xây dựng kế hoạch tổ chức hội nghị nghiên cứu, học tập chuyên đề cho đội ngũ cán bộ, nhà giáo và người lao động để thực hiện thống nhất trên toàn tỉnh. Các đơn vị trường học đã sáng tạo, triển khai nhiều hoạt động phù hợp để phổ biến, tuyên truyền các nội dung cơ bản của tư tưởng, đạo đức, phong cách Hồ Chí Minh đến toàn Ngành, đặc biệt góp phần rất lớn trong công tác giáo dục đạo đức cách mạng cho học sinh, sinh viên. Chỉ đạo các đơn vị trường học xây dựng kế hoạch và cán bộ, viên chức và người lao động xây dựng bản cam kết tu dưỡng, rèn luyện, học tập và làm theo tư tưởng, đạo đức, phong cách Hồ Chí Minh.</w:t>
      </w:r>
    </w:p>
    <w:p w:rsidR="00B97498" w:rsidRPr="00C62FDE" w:rsidRDefault="00B97498" w:rsidP="00C62FDE">
      <w:pPr>
        <w:pStyle w:val="BodyText"/>
        <w:spacing w:before="120" w:line="240" w:lineRule="auto"/>
        <w:ind w:firstLine="540"/>
        <w:outlineLvl w:val="1"/>
        <w:rPr>
          <w:iCs/>
          <w:sz w:val="27"/>
          <w:szCs w:val="27"/>
          <w:lang w:eastAsia="vi-VN"/>
        </w:rPr>
      </w:pPr>
      <w:r w:rsidRPr="00C62FDE">
        <w:rPr>
          <w:iCs/>
          <w:sz w:val="27"/>
          <w:szCs w:val="27"/>
          <w:lang w:eastAsia="vi-VN"/>
        </w:rPr>
        <w:t xml:space="preserve">Trong </w:t>
      </w:r>
      <w:r w:rsidR="002E2F2D" w:rsidRPr="00C62FDE">
        <w:rPr>
          <w:iCs/>
          <w:sz w:val="27"/>
          <w:szCs w:val="27"/>
          <w:lang w:eastAsia="vi-VN"/>
        </w:rPr>
        <w:t>02</w:t>
      </w:r>
      <w:r w:rsidRPr="00C62FDE">
        <w:rPr>
          <w:iCs/>
          <w:sz w:val="27"/>
          <w:szCs w:val="27"/>
          <w:lang w:eastAsia="vi-VN"/>
        </w:rPr>
        <w:t xml:space="preserve"> năm qua, với việc thực hiện khá tốt học tập và làm theo tư tưởng, đạo đức, phong cách Hồ Chí Minh, gắn với việc khắc phục, sửa chữa khuyết điểm theo tinh thần Nghị quyết Trung 4 (khóa XII) của Đảng đã đưa đến tình hình chung của Ngành tiếp tục ổn định và phát triển, mang tính bền vững; hoạt động dạy và học, các nhiệm vụ trọng tâm được toàn Ngành và cơ quan Sở tích cực triển khai thực hiện, đảm bảo kế hoạch và đạt kết quả tốt; nền nếp, kỷ cương được duy trì, giữ vững. </w:t>
      </w:r>
    </w:p>
    <w:p w:rsidR="00B97498" w:rsidRPr="00C62FDE" w:rsidRDefault="00B97498" w:rsidP="00C62FDE">
      <w:pPr>
        <w:shd w:val="clear" w:color="auto" w:fill="FFFFFF"/>
        <w:spacing w:before="120" w:after="120" w:line="240" w:lineRule="auto"/>
        <w:ind w:firstLine="567"/>
        <w:rPr>
          <w:spacing w:val="-4"/>
          <w:sz w:val="27"/>
          <w:szCs w:val="27"/>
        </w:rPr>
      </w:pPr>
      <w:r w:rsidRPr="00C62FDE">
        <w:rPr>
          <w:iCs/>
          <w:sz w:val="27"/>
          <w:szCs w:val="27"/>
          <w:lang w:eastAsia="vi-VN"/>
        </w:rPr>
        <w:t xml:space="preserve">Sở GDĐT Lâm Đồng liên tục </w:t>
      </w:r>
      <w:r w:rsidR="002E2F2D" w:rsidRPr="00C62FDE">
        <w:rPr>
          <w:iCs/>
          <w:sz w:val="27"/>
          <w:szCs w:val="27"/>
          <w:lang w:eastAsia="vi-VN"/>
        </w:rPr>
        <w:t>hoàn thành tốt nhiệm vụ được giao</w:t>
      </w:r>
      <w:r w:rsidRPr="00C62FDE">
        <w:rPr>
          <w:iCs/>
          <w:sz w:val="27"/>
          <w:szCs w:val="27"/>
          <w:lang w:eastAsia="vi-VN"/>
        </w:rPr>
        <w:t>. Hàng năm, xếp hạng chỉ số CCHC của Sở GDĐT nằm trong nhóm các đơn vị dẫn đầu của 20 sở, ngành.</w:t>
      </w:r>
    </w:p>
    <w:p w:rsidR="00B97498" w:rsidRPr="00C62FDE" w:rsidRDefault="00B97498" w:rsidP="00C62FDE">
      <w:pPr>
        <w:shd w:val="clear" w:color="auto" w:fill="FFFFFF"/>
        <w:spacing w:before="120" w:after="120" w:line="240" w:lineRule="auto"/>
        <w:ind w:firstLine="567"/>
        <w:rPr>
          <w:spacing w:val="-4"/>
          <w:sz w:val="27"/>
          <w:szCs w:val="27"/>
          <w:lang w:val="vi-VN"/>
        </w:rPr>
      </w:pPr>
      <w:r w:rsidRPr="00C62FDE">
        <w:rPr>
          <w:spacing w:val="-4"/>
          <w:sz w:val="27"/>
          <w:szCs w:val="27"/>
          <w:lang w:val="vi-VN"/>
        </w:rPr>
        <w:t>Hoàn thành mục tiêu xây dựng trường đạt chuẩn quốc gia. Tính đến tháng 12/202</w:t>
      </w:r>
      <w:r w:rsidR="002E2F2D" w:rsidRPr="00C62FDE">
        <w:rPr>
          <w:spacing w:val="-4"/>
          <w:sz w:val="27"/>
          <w:szCs w:val="27"/>
          <w:lang w:val="vi-VN"/>
        </w:rPr>
        <w:t>2</w:t>
      </w:r>
      <w:r w:rsidRPr="00C62FDE">
        <w:rPr>
          <w:spacing w:val="-4"/>
          <w:sz w:val="27"/>
          <w:szCs w:val="27"/>
          <w:lang w:val="vi-VN"/>
        </w:rPr>
        <w:t xml:space="preserve"> đã đạt 8</w:t>
      </w:r>
      <w:r w:rsidR="002E2F2D" w:rsidRPr="00C62FDE">
        <w:rPr>
          <w:spacing w:val="-4"/>
          <w:sz w:val="27"/>
          <w:szCs w:val="27"/>
          <w:lang w:val="vi-VN"/>
        </w:rPr>
        <w:t>2</w:t>
      </w:r>
      <w:r w:rsidRPr="00C62FDE">
        <w:rPr>
          <w:spacing w:val="-4"/>
          <w:sz w:val="27"/>
          <w:szCs w:val="27"/>
          <w:lang w:val="vi-VN"/>
        </w:rPr>
        <w:t>,</w:t>
      </w:r>
      <w:r w:rsidR="002E2F2D" w:rsidRPr="00C62FDE">
        <w:rPr>
          <w:spacing w:val="-4"/>
          <w:sz w:val="27"/>
          <w:szCs w:val="27"/>
          <w:lang w:val="vi-VN"/>
        </w:rPr>
        <w:t>12</w:t>
      </w:r>
      <w:r w:rsidRPr="00C62FDE">
        <w:rPr>
          <w:spacing w:val="-4"/>
          <w:sz w:val="27"/>
          <w:szCs w:val="27"/>
          <w:lang w:val="vi-VN"/>
        </w:rPr>
        <w:t xml:space="preserve"> % vượt chỉ tiêu </w:t>
      </w:r>
      <w:r w:rsidR="002E2F2D" w:rsidRPr="00C62FDE">
        <w:rPr>
          <w:spacing w:val="-4"/>
          <w:sz w:val="27"/>
          <w:szCs w:val="27"/>
          <w:lang w:val="vi-VN"/>
        </w:rPr>
        <w:t>2,12</w:t>
      </w:r>
      <w:r w:rsidRPr="00C62FDE">
        <w:rPr>
          <w:spacing w:val="-4"/>
          <w:sz w:val="27"/>
          <w:szCs w:val="27"/>
          <w:lang w:val="vi-VN"/>
        </w:rPr>
        <w:t xml:space="preserve"> % so với chỉ tiêu Nghị quyết Đại hội Đảng bộ tỉnh. Duy trì và nâng cao chất lượng phổ cập giáo dục ở các cấp học, bậc học. Toàn tỉnh có 14</w:t>
      </w:r>
      <w:r w:rsidR="0091143C" w:rsidRPr="00C62FDE">
        <w:rPr>
          <w:spacing w:val="-4"/>
          <w:sz w:val="27"/>
          <w:szCs w:val="27"/>
          <w:lang w:val="vi-VN"/>
        </w:rPr>
        <w:t>2</w:t>
      </w:r>
      <w:r w:rsidRPr="00C62FDE">
        <w:rPr>
          <w:spacing w:val="-4"/>
          <w:sz w:val="27"/>
          <w:szCs w:val="27"/>
          <w:lang w:val="vi-VN"/>
        </w:rPr>
        <w:t xml:space="preserve"> Trung tâm học tập cộng đồng, có nhiều cố gắng trong đa dạng hình thức học tập, đáp ứng nhu cầu học tập thường xuyên của nhân dân, bước đầu đã hình thành mạng lưới xây dựng xã hội học tập.</w:t>
      </w:r>
    </w:p>
    <w:p w:rsidR="00B97498" w:rsidRPr="00C62FDE" w:rsidRDefault="00B97498" w:rsidP="00C62FDE">
      <w:pPr>
        <w:shd w:val="clear" w:color="auto" w:fill="FFFFFF"/>
        <w:spacing w:before="120" w:after="120" w:line="240" w:lineRule="auto"/>
        <w:ind w:firstLine="567"/>
        <w:rPr>
          <w:spacing w:val="-4"/>
          <w:sz w:val="27"/>
          <w:szCs w:val="27"/>
          <w:lang w:val="vi-VN"/>
        </w:rPr>
      </w:pPr>
      <w:r w:rsidRPr="00C62FDE">
        <w:rPr>
          <w:spacing w:val="-4"/>
          <w:sz w:val="27"/>
          <w:szCs w:val="27"/>
          <w:lang w:val="vi-VN"/>
        </w:rPr>
        <w:t xml:space="preserve">Đảm bảo đội ngũ nhà giáo, cán bộ quản lý, viên chức đủ số lượng, cơ cấu hợp lý, đạt chuẩn về trình độ, phẩm chất, đạo đức đáp ứng mục tiêu, nhiệm vụ của ngành. </w:t>
      </w:r>
    </w:p>
    <w:p w:rsidR="00B97498" w:rsidRPr="00C62FDE" w:rsidRDefault="0091143C" w:rsidP="00C62FDE">
      <w:pPr>
        <w:shd w:val="clear" w:color="auto" w:fill="FFFFFF"/>
        <w:spacing w:before="120" w:after="120" w:line="240" w:lineRule="auto"/>
        <w:ind w:firstLine="567"/>
        <w:rPr>
          <w:spacing w:val="-4"/>
          <w:sz w:val="27"/>
          <w:szCs w:val="27"/>
          <w:lang w:val="vi-VN"/>
        </w:rPr>
      </w:pPr>
      <w:r w:rsidRPr="00C62FDE">
        <w:rPr>
          <w:spacing w:val="-4"/>
          <w:sz w:val="27"/>
          <w:szCs w:val="27"/>
          <w:lang w:val="vi-VN"/>
        </w:rPr>
        <w:lastRenderedPageBreak/>
        <w:t>Tiếp tục</w:t>
      </w:r>
      <w:r w:rsidR="00B97498" w:rsidRPr="00C62FDE">
        <w:rPr>
          <w:spacing w:val="-4"/>
          <w:sz w:val="27"/>
          <w:szCs w:val="27"/>
          <w:lang w:val="vi-VN"/>
        </w:rPr>
        <w:t xml:space="preserve"> rà soát, sắp xếp, điều chỉnh quy mô lớp học khoa học, hợp lý; thu gọn các điểm trường theo theo tinh thần Nghị quyết số 19-NQ/TW ngày 25/10/2017 của Hội nghị lần thứ sáu Ban Chấp hành Trung ương khóa XII về tiếp tục đổi mới hệ thống tổ chức và quản lý, nâng cao chất lượng và hiệu quả hoạt động của các đơn vị sự nghiệp công lập; nguyên tắc thuận lợi cho người dân, phù hợp với điều kiện thực tế từng địa phương. </w:t>
      </w:r>
      <w:r w:rsidRPr="00C62FDE">
        <w:rPr>
          <w:spacing w:val="-4"/>
          <w:sz w:val="27"/>
          <w:szCs w:val="27"/>
          <w:lang w:val="vi-VN"/>
        </w:rPr>
        <w:t>Từ 2020 đến tháng 12</w:t>
      </w:r>
      <w:r w:rsidR="00B97498" w:rsidRPr="00C62FDE">
        <w:rPr>
          <w:spacing w:val="-4"/>
          <w:sz w:val="27"/>
          <w:szCs w:val="27"/>
          <w:lang w:val="vi-VN"/>
        </w:rPr>
        <w:t>/202</w:t>
      </w:r>
      <w:r w:rsidRPr="00C62FDE">
        <w:rPr>
          <w:spacing w:val="-4"/>
          <w:sz w:val="27"/>
          <w:szCs w:val="27"/>
          <w:lang w:val="vi-VN"/>
        </w:rPr>
        <w:t>2</w:t>
      </w:r>
      <w:r w:rsidR="00B97498" w:rsidRPr="00C62FDE">
        <w:rPr>
          <w:spacing w:val="-4"/>
          <w:sz w:val="27"/>
          <w:szCs w:val="27"/>
          <w:lang w:val="vi-VN"/>
        </w:rPr>
        <w:t xml:space="preserve"> toàn ngành đã thực hiện sáp nhập, sắp xếp các đơn vị sự nghiệp công lập giả</w:t>
      </w:r>
      <w:r w:rsidRPr="00C62FDE">
        <w:rPr>
          <w:spacing w:val="-4"/>
          <w:sz w:val="27"/>
          <w:szCs w:val="27"/>
          <w:lang w:val="vi-VN"/>
        </w:rPr>
        <w:t>m 22</w:t>
      </w:r>
      <w:r w:rsidR="00B97498" w:rsidRPr="00C62FDE">
        <w:rPr>
          <w:spacing w:val="-4"/>
          <w:sz w:val="27"/>
          <w:szCs w:val="27"/>
          <w:lang w:val="vi-VN"/>
        </w:rPr>
        <w:t xml:space="preserve"> đơn vị, chiếm tỷ lệ </w:t>
      </w:r>
      <w:r w:rsidRPr="00C62FDE">
        <w:rPr>
          <w:spacing w:val="-4"/>
          <w:sz w:val="27"/>
          <w:szCs w:val="27"/>
          <w:lang w:val="vi-VN"/>
        </w:rPr>
        <w:t>3</w:t>
      </w:r>
      <w:r w:rsidR="00B97498" w:rsidRPr="00C62FDE">
        <w:rPr>
          <w:spacing w:val="-4"/>
          <w:sz w:val="27"/>
          <w:szCs w:val="27"/>
          <w:lang w:val="vi-VN"/>
        </w:rPr>
        <w:t>,</w:t>
      </w:r>
      <w:r w:rsidRPr="00C62FDE">
        <w:rPr>
          <w:spacing w:val="-4"/>
          <w:sz w:val="27"/>
          <w:szCs w:val="27"/>
          <w:lang w:val="vi-VN"/>
        </w:rPr>
        <w:t>1</w:t>
      </w:r>
      <w:r w:rsidR="00B97498" w:rsidRPr="00C62FDE">
        <w:rPr>
          <w:spacing w:val="-4"/>
          <w:sz w:val="27"/>
          <w:szCs w:val="27"/>
          <w:lang w:val="vi-VN"/>
        </w:rPr>
        <w:t>%.</w:t>
      </w:r>
    </w:p>
    <w:p w:rsidR="00B97498" w:rsidRPr="00C62FDE" w:rsidRDefault="00B97498" w:rsidP="00C62FDE">
      <w:pPr>
        <w:shd w:val="clear" w:color="auto" w:fill="FFFFFF"/>
        <w:spacing w:before="120" w:after="120" w:line="240" w:lineRule="auto"/>
        <w:ind w:firstLine="567"/>
        <w:rPr>
          <w:spacing w:val="-4"/>
          <w:sz w:val="27"/>
          <w:szCs w:val="27"/>
          <w:lang w:val="vi-VN"/>
        </w:rPr>
      </w:pPr>
      <w:r w:rsidRPr="00C62FDE">
        <w:rPr>
          <w:spacing w:val="-4"/>
          <w:sz w:val="27"/>
          <w:szCs w:val="27"/>
          <w:lang w:val="vi-VN"/>
        </w:rPr>
        <w:t xml:space="preserve">Cơ sở vật chất, trang thiết bị dạy và học ngày càng được hoàn thiện theo hướng đồng bộ đảm bảo phục vụ tốt cho hoạt động dạy và học, đáp ứng yêu cầu thực hiện Chương trình GDPT 2018 theo lộ trình. Chất lượng các bậc học có nhiều chuyển biến: </w:t>
      </w:r>
    </w:p>
    <w:p w:rsidR="00B97498" w:rsidRPr="00C62FDE" w:rsidRDefault="00B97498" w:rsidP="00C62FDE">
      <w:pPr>
        <w:shd w:val="clear" w:color="auto" w:fill="FFFFFF"/>
        <w:spacing w:before="120" w:after="120" w:line="240" w:lineRule="auto"/>
        <w:ind w:firstLine="567"/>
        <w:rPr>
          <w:spacing w:val="-4"/>
          <w:sz w:val="27"/>
          <w:szCs w:val="27"/>
          <w:lang w:val="vi-VN"/>
        </w:rPr>
      </w:pPr>
      <w:r w:rsidRPr="00C62FDE">
        <w:rPr>
          <w:spacing w:val="-4"/>
          <w:sz w:val="27"/>
          <w:szCs w:val="27"/>
          <w:lang w:val="vi-VN"/>
        </w:rPr>
        <w:t>* Giáo dục Mầm non</w:t>
      </w:r>
    </w:p>
    <w:p w:rsidR="004A749C" w:rsidRPr="00C62FDE" w:rsidRDefault="004A749C" w:rsidP="00C62FDE">
      <w:pPr>
        <w:shd w:val="clear" w:color="auto" w:fill="FFFFFF"/>
        <w:spacing w:before="120" w:after="120" w:line="240" w:lineRule="auto"/>
        <w:ind w:firstLine="567"/>
        <w:rPr>
          <w:spacing w:val="-4"/>
          <w:sz w:val="27"/>
          <w:szCs w:val="27"/>
          <w:lang w:val="vi-VN"/>
        </w:rPr>
      </w:pPr>
      <w:r w:rsidRPr="00C62FDE">
        <w:rPr>
          <w:spacing w:val="-4"/>
          <w:sz w:val="27"/>
          <w:szCs w:val="27"/>
          <w:lang w:val="vi-VN"/>
        </w:rPr>
        <w:t>Tỷ lệ huy động trẻ ra lớp ở các độ tuổi tăng so với cùng kỳ năm học trước: trẻ MN (0- 5 tuổi) đạt 69.73%, tăng 1.27%; trẻ nhà trẻ đạt 26.97%, tăng 0.62%, trẻ mẫu giáo đạt 88.41%, tăng 5.92%.</w:t>
      </w:r>
    </w:p>
    <w:p w:rsidR="004A749C" w:rsidRPr="00082B10" w:rsidRDefault="004A749C" w:rsidP="00C62FDE">
      <w:pPr>
        <w:shd w:val="clear" w:color="auto" w:fill="FFFFFF"/>
        <w:spacing w:before="120" w:after="120" w:line="240" w:lineRule="auto"/>
        <w:ind w:firstLine="567"/>
        <w:rPr>
          <w:spacing w:val="-4"/>
          <w:sz w:val="27"/>
          <w:szCs w:val="27"/>
          <w:lang w:val="vi-VN"/>
        </w:rPr>
      </w:pPr>
      <w:r w:rsidRPr="00C62FDE">
        <w:rPr>
          <w:spacing w:val="-4"/>
          <w:sz w:val="27"/>
          <w:szCs w:val="27"/>
          <w:lang w:val="vi-VN"/>
        </w:rPr>
        <w:t>Chất lượng chăm sóc giáo dục trẻ ngày càng được nâng cao, 100% trường có tổ chức bán trú; có 100% trẻ được học 2 buổi/ngày, 100% trẻ được khám sức khỏe và theo dõi sức khỏe bằng biểu đồ tăng trường. Tỷ lệ trẻ SDD thể nhẹ cân là 3.9%, giảm 0.62%; tỷ lệ trẻ SDD thể thấp còi là 4.8%, giảm 0.38%. 100% cơ sở GDMN phát triển chương trình GDMN phù hợp với văn hóa, điều kiện địa phương, nhà trường, khả năng và nhu cầu của trẻ; 100% trường, lớp mầm non, mẫu giáo ở vùng dân tộc đều thực hiện chương trình giáo dục mầm non và chương trình Tăng cường tiếng Việt; thực hiện chuẩn bị tiếng Việt cho 7.419 trẻ em DTTS tại 428 lớp MG có trẻ DTTS để chuẩn bị tốt cho trẻ vào lớp 1.</w:t>
      </w:r>
    </w:p>
    <w:p w:rsidR="00B97498" w:rsidRPr="00C62FDE" w:rsidRDefault="00B97498" w:rsidP="00C62FDE">
      <w:pPr>
        <w:shd w:val="clear" w:color="auto" w:fill="FFFFFF"/>
        <w:spacing w:before="120" w:after="120" w:line="240" w:lineRule="auto"/>
        <w:ind w:firstLine="567"/>
        <w:rPr>
          <w:spacing w:val="-4"/>
          <w:sz w:val="27"/>
          <w:szCs w:val="27"/>
          <w:lang w:val="vi-VN"/>
        </w:rPr>
      </w:pPr>
      <w:r w:rsidRPr="00C62FDE">
        <w:rPr>
          <w:spacing w:val="-4"/>
          <w:sz w:val="27"/>
          <w:szCs w:val="27"/>
          <w:lang w:val="vi-VN"/>
        </w:rPr>
        <w:t>* Giáo dục Tiểu học</w:t>
      </w:r>
    </w:p>
    <w:p w:rsidR="004A749C" w:rsidRPr="00C62FDE" w:rsidRDefault="004A749C" w:rsidP="00C62FDE">
      <w:pPr>
        <w:shd w:val="clear" w:color="auto" w:fill="FFFFFF"/>
        <w:spacing w:before="120" w:after="120" w:line="240" w:lineRule="auto"/>
        <w:ind w:firstLine="567"/>
        <w:rPr>
          <w:sz w:val="27"/>
          <w:szCs w:val="27"/>
          <w:lang w:val="nb-NO"/>
        </w:rPr>
      </w:pPr>
      <w:r w:rsidRPr="00C62FDE">
        <w:rPr>
          <w:sz w:val="27"/>
          <w:szCs w:val="27"/>
          <w:lang w:val="nb-NO"/>
        </w:rPr>
        <w:t>Huy động trẻ 6 tuổi ra lớp 1 đạt 100%; triển khai Chương trình GDPT 2018 đảm bảo các nội dung theo yêu cầu của Bộ GDĐT, trong đó học sinh lớp 3 được học môn Tin học và Tiếng Anh đạt tỉ lệ 100%. Chỉ đạo, hướng dẫn các cơ sở giáo dục tiểu học xây dựng kế hoạch giáo dục nhà trường và triển khai nội dung, chương trình cấp tiểu học đảm bảo theo thời gian quy định; triển khai dạy học Tài liệu giáo dục địa phương tỉnh Lâm Đồng – Lớp 2; hoàn thành Tài liệu giáo dục địa phương tỉnh Lâm Đồng – Lớp 3 được Bộ GDĐT phê duyệt; tổ chức 4 chuyên đề nâng cao năng lực tổ chức các hoạt động dạy học cho giáo viên lớp 3. Hoàn thành bồi dưỡng mô đun 6,7 và 8 cho CBQL và giáo viên cốt cán; huấn nâng cao năng lực cho giáo viên về sử dụng CNTT và chuyển đổi số trong giáo dục và “nâng cao kiến thức về Sơ đồ tư duy chuẩn Quốc tế cho giáo viên tiểu học”; tổ chức Hội thi và chuyên đề “Học thông qua chơi trong dạy học ngoại ngữ dành cho giáo viên dạy tiếng anh cấp tiểu học” năm học 2022-2023.</w:t>
      </w:r>
    </w:p>
    <w:p w:rsidR="00B97498" w:rsidRPr="00C62FDE" w:rsidRDefault="00B97498" w:rsidP="00C62FDE">
      <w:pPr>
        <w:shd w:val="clear" w:color="auto" w:fill="FFFFFF"/>
        <w:spacing w:before="120" w:after="120" w:line="240" w:lineRule="auto"/>
        <w:ind w:firstLine="567"/>
        <w:rPr>
          <w:spacing w:val="-4"/>
          <w:sz w:val="27"/>
          <w:szCs w:val="27"/>
          <w:lang w:val="vi-VN"/>
        </w:rPr>
      </w:pPr>
      <w:r w:rsidRPr="00C62FDE">
        <w:rPr>
          <w:spacing w:val="-4"/>
          <w:sz w:val="27"/>
          <w:szCs w:val="27"/>
          <w:lang w:val="nb-NO"/>
        </w:rPr>
        <w:t>*</w:t>
      </w:r>
      <w:r w:rsidRPr="00C62FDE">
        <w:rPr>
          <w:spacing w:val="-4"/>
          <w:sz w:val="27"/>
          <w:szCs w:val="27"/>
          <w:lang w:val="vi-VN"/>
        </w:rPr>
        <w:t xml:space="preserve"> Giáo dục Trung học</w:t>
      </w:r>
    </w:p>
    <w:p w:rsidR="004A749C" w:rsidRPr="00C62FDE" w:rsidRDefault="004A749C" w:rsidP="00C62FDE">
      <w:pPr>
        <w:shd w:val="clear" w:color="auto" w:fill="FFFFFF"/>
        <w:spacing w:before="120" w:after="120" w:line="240" w:lineRule="auto"/>
        <w:ind w:firstLine="567"/>
        <w:rPr>
          <w:sz w:val="27"/>
          <w:szCs w:val="27"/>
          <w:lang w:val="nb-NO"/>
        </w:rPr>
      </w:pPr>
      <w:r w:rsidRPr="00C62FDE">
        <w:rPr>
          <w:sz w:val="27"/>
          <w:szCs w:val="27"/>
          <w:lang w:val="nb-NO"/>
        </w:rPr>
        <w:t xml:space="preserve">Sở GDĐT đã tổ chức tập huấn cho 2430 cán bộ quản lý và giáo viên cấp THCS, THPT về xây dựng ma trận, bảng đặc tả đề kiểm tra đối với THCS thực hiện Chương trình GDPT 2018; Nâng cao năng lực dạy học Chương trình GDPT 2018 cho 2930 cán bộ quản lý, giáo viên cấp THCS và THPT. Qua đó, giúp cán bộ </w:t>
      </w:r>
      <w:r w:rsidRPr="00C62FDE">
        <w:rPr>
          <w:sz w:val="27"/>
          <w:szCs w:val="27"/>
          <w:lang w:val="nb-NO"/>
        </w:rPr>
        <w:lastRenderedPageBreak/>
        <w:t xml:space="preserve">quản lý, giáo viên thực hiện đổi mới phương pháp, hình thức tổ chức dạy học; đổi mới kiểm tra, đánh giá đúng theo quy định hiện hành. </w:t>
      </w:r>
    </w:p>
    <w:p w:rsidR="004A749C" w:rsidRPr="00C62FDE" w:rsidRDefault="004A749C" w:rsidP="00C62FDE">
      <w:pPr>
        <w:shd w:val="clear" w:color="auto" w:fill="FFFFFF"/>
        <w:spacing w:before="120" w:after="120" w:line="240" w:lineRule="auto"/>
        <w:ind w:firstLine="567"/>
        <w:rPr>
          <w:sz w:val="27"/>
          <w:szCs w:val="27"/>
          <w:lang w:val="nb-NO"/>
        </w:rPr>
      </w:pPr>
      <w:r w:rsidRPr="00C62FDE">
        <w:rPr>
          <w:sz w:val="27"/>
          <w:szCs w:val="27"/>
          <w:lang w:val="nb-NO"/>
        </w:rPr>
        <w:t>Công tác giáo dục dân tộc đang được triển khai và thực hiện có hiệu quả. Sở GDĐT đã cử nhiều cán bộ, giáo viên của các trường PTDTNT, PTDTBT trong toàn tỉnh tham gia các đợt tập huấn về xây dựng kế hoạch giáo dục nhà trường cho CBQL, GV phổ thông vùng DTTS, MN; công tác phối hợp giữa nhà trường và gia đình trong việc huy động học sinh DTTS tới trường; tích hợp nội dung giáo dục văn hóa dân tộc trong một số môn học và hoạt động giáo dục; nâng cao năng lực quản lí nhà trường cho cán bộ quản lý các trường PTDTNT, PTDTBT, PT có học sinh bán trú đáp ứng yêu cầu đổi mới theo Chương trình giáo dục phổ thông 2018 do Bộ GDĐT tổ chức.</w:t>
      </w:r>
    </w:p>
    <w:p w:rsidR="00B97498" w:rsidRPr="00C62FDE" w:rsidRDefault="00B97498" w:rsidP="00C62FDE">
      <w:pPr>
        <w:shd w:val="clear" w:color="auto" w:fill="FFFFFF"/>
        <w:spacing w:before="120" w:after="120" w:line="240" w:lineRule="auto"/>
        <w:ind w:firstLine="567"/>
        <w:rPr>
          <w:spacing w:val="-4"/>
          <w:sz w:val="27"/>
          <w:szCs w:val="27"/>
          <w:lang w:val="vi-VN"/>
        </w:rPr>
      </w:pPr>
      <w:r w:rsidRPr="00C62FDE">
        <w:rPr>
          <w:spacing w:val="-4"/>
          <w:sz w:val="27"/>
          <w:szCs w:val="27"/>
          <w:lang w:val="es-CL"/>
        </w:rPr>
        <w:t>*</w:t>
      </w:r>
      <w:r w:rsidRPr="00C62FDE">
        <w:rPr>
          <w:spacing w:val="-4"/>
          <w:sz w:val="27"/>
          <w:szCs w:val="27"/>
          <w:lang w:val="vi-VN"/>
        </w:rPr>
        <w:t xml:space="preserve"> Giáo dục thường xuyên</w:t>
      </w:r>
    </w:p>
    <w:p w:rsidR="004A749C" w:rsidRPr="00C62FDE" w:rsidRDefault="004A749C" w:rsidP="00C62FDE">
      <w:pPr>
        <w:pStyle w:val="BodyText"/>
        <w:spacing w:before="120" w:line="240" w:lineRule="auto"/>
        <w:ind w:firstLine="540"/>
        <w:outlineLvl w:val="1"/>
        <w:rPr>
          <w:iCs/>
          <w:sz w:val="27"/>
          <w:szCs w:val="27"/>
          <w:lang w:val="es-CL" w:eastAsia="vi-VN"/>
        </w:rPr>
      </w:pPr>
      <w:r w:rsidRPr="00C62FDE">
        <w:rPr>
          <w:iCs/>
          <w:sz w:val="27"/>
          <w:szCs w:val="27"/>
          <w:lang w:val="es-CL" w:eastAsia="vi-VN"/>
        </w:rPr>
        <w:t>Các trung tâm GDTX, GDNN-GDTX tổ chức và hoạt động theo định hướng phát triển một trung tâm thực hiện nhiều nhiệm vụ: thực hiện ổn định mô hình GDTX THPT kết hợp với giáo dục nghề nghiệp (trung cấp nghề hoặc TCCN), dạy nghề, liên kết đào tạo... đáp ứng nhu cầu học tập đa dạng của người dân địa phương.</w:t>
      </w:r>
    </w:p>
    <w:p w:rsidR="004A749C" w:rsidRPr="00C62FDE" w:rsidRDefault="004A749C" w:rsidP="00C62FDE">
      <w:pPr>
        <w:pStyle w:val="BodyText"/>
        <w:spacing w:before="120" w:line="240" w:lineRule="auto"/>
        <w:ind w:firstLine="540"/>
        <w:outlineLvl w:val="1"/>
        <w:rPr>
          <w:iCs/>
          <w:sz w:val="27"/>
          <w:szCs w:val="27"/>
          <w:lang w:val="es-CL" w:eastAsia="vi-VN"/>
        </w:rPr>
      </w:pPr>
      <w:r w:rsidRPr="00C62FDE">
        <w:rPr>
          <w:iCs/>
          <w:sz w:val="27"/>
          <w:szCs w:val="27"/>
          <w:lang w:val="es-CL" w:eastAsia="vi-VN"/>
        </w:rPr>
        <w:t xml:space="preserve">Toàn tình có 142 Trung tâm học tập cộng đồng (TTHTCĐ) đã tổ chức các lớp học chuyên đề tổ chức tại trung tâm hiệu quả, huy động được người dân tham gia học tập, bồi dưỡng kiến thức, kỹ năng, góp phần nâng cao chất lượng, hiệu quả trong việc xây dựng xã hội học tập. </w:t>
      </w:r>
    </w:p>
    <w:p w:rsidR="004A749C" w:rsidRPr="00C62FDE" w:rsidRDefault="004A749C" w:rsidP="00C62FDE">
      <w:pPr>
        <w:pStyle w:val="BodyText"/>
        <w:spacing w:before="120" w:line="240" w:lineRule="auto"/>
        <w:ind w:firstLine="540"/>
        <w:outlineLvl w:val="1"/>
        <w:rPr>
          <w:iCs/>
          <w:sz w:val="27"/>
          <w:szCs w:val="27"/>
          <w:lang w:val="es-CL" w:eastAsia="vi-VN"/>
        </w:rPr>
      </w:pPr>
      <w:r w:rsidRPr="00C62FDE">
        <w:rPr>
          <w:iCs/>
          <w:sz w:val="27"/>
          <w:szCs w:val="27"/>
          <w:lang w:val="es-CL" w:eastAsia="vi-VN"/>
        </w:rPr>
        <w:t>Sở GDĐT thường xuyên chấn chỉnh kỷ cương và nâng cao chất lượng, hiệu quả hoạt động gắn với hoạt động kiểm tra, giám sát hoạt động các trung tâm ngoại ngữ, tin học trên địa bàn tỉnh. Hoạt động giáo dục kỹ năng sống và giáo dục ngoài giờ chính khóa được các đơn vị xây dựng và lựa chọn phù hợp với từng nhóm đối tượng và điều kiện cụ thể của từng địa phương; đa dạng hóa các hình thức tổ chức dạy học nhằm thu hút nhiều người học, góp phần hình thành, phát triển những kỹ năng sống, giá trị sống cơ bản, cần thiết cho học sinh, học viên và người dân trong cộng đồng.</w:t>
      </w:r>
    </w:p>
    <w:p w:rsidR="004A749C" w:rsidRPr="00C62FDE" w:rsidRDefault="004A749C" w:rsidP="00C62FDE">
      <w:pPr>
        <w:pStyle w:val="BodyText"/>
        <w:spacing w:before="120" w:line="240" w:lineRule="auto"/>
        <w:ind w:firstLine="540"/>
        <w:outlineLvl w:val="1"/>
        <w:rPr>
          <w:iCs/>
          <w:sz w:val="27"/>
          <w:szCs w:val="27"/>
          <w:lang w:val="es-CL" w:eastAsia="vi-VN"/>
        </w:rPr>
      </w:pPr>
      <w:r w:rsidRPr="00C62FDE">
        <w:rPr>
          <w:iCs/>
          <w:sz w:val="27"/>
          <w:szCs w:val="27"/>
          <w:lang w:val="es-CL" w:eastAsia="vi-VN"/>
        </w:rPr>
        <w:t>Kết quả thực hiện công tác PCGD-XMC năm 2022: duy trì PCGDMN5T, PC GDTH mức độ 3, PC GDTHCS mức độ 2 và XMC mức độ 2.</w:t>
      </w:r>
    </w:p>
    <w:p w:rsidR="004A749C" w:rsidRPr="00C62FDE" w:rsidRDefault="004A749C" w:rsidP="00C62FDE">
      <w:pPr>
        <w:pStyle w:val="BodyText"/>
        <w:spacing w:before="120" w:line="240" w:lineRule="auto"/>
        <w:ind w:firstLine="540"/>
        <w:outlineLvl w:val="1"/>
        <w:rPr>
          <w:iCs/>
          <w:sz w:val="27"/>
          <w:szCs w:val="27"/>
          <w:lang w:val="es-CL" w:eastAsia="vi-VN"/>
        </w:rPr>
      </w:pPr>
      <w:r w:rsidRPr="00C62FDE">
        <w:rPr>
          <w:iCs/>
          <w:sz w:val="27"/>
          <w:szCs w:val="27"/>
          <w:lang w:val="es-CL" w:eastAsia="vi-VN"/>
        </w:rPr>
        <w:t xml:space="preserve">Công tác kiểm định chất lượng giáo dục và xây dựng trường chuẩn quốc gia được quan tâm và chú trọng; 100% cơ sở giáo dục mầm non, cơ sở giáo dục phổ thông công lập đã thực hiện tự đánh giá; 496/604 cơ sở giáo dục mầm non, cơ sở giáo dục phổ thông công lập đã thực hiện đánh giá ngoài (82,12%). </w:t>
      </w:r>
    </w:p>
    <w:p w:rsidR="000D462D" w:rsidRPr="00C62FDE" w:rsidRDefault="00B97498" w:rsidP="00C62FDE">
      <w:pPr>
        <w:pStyle w:val="BodyText"/>
        <w:spacing w:before="120" w:line="240" w:lineRule="auto"/>
        <w:ind w:firstLine="540"/>
        <w:outlineLvl w:val="1"/>
        <w:rPr>
          <w:iCs/>
          <w:sz w:val="27"/>
          <w:szCs w:val="27"/>
          <w:lang w:val="es-CL" w:eastAsia="vi-VN"/>
        </w:rPr>
      </w:pPr>
      <w:r w:rsidRPr="00C62FDE">
        <w:rPr>
          <w:iCs/>
          <w:sz w:val="27"/>
          <w:szCs w:val="27"/>
          <w:lang w:val="es-CL" w:eastAsia="vi-VN"/>
        </w:rPr>
        <w:t>Nhìn chung, qua 0</w:t>
      </w:r>
      <w:r w:rsidR="006A68EC" w:rsidRPr="00C62FDE">
        <w:rPr>
          <w:iCs/>
          <w:sz w:val="27"/>
          <w:szCs w:val="27"/>
          <w:lang w:val="es-CL" w:eastAsia="vi-VN"/>
        </w:rPr>
        <w:t>2</w:t>
      </w:r>
      <w:r w:rsidRPr="00C62FDE">
        <w:rPr>
          <w:iCs/>
          <w:sz w:val="27"/>
          <w:szCs w:val="27"/>
          <w:lang w:val="es-CL" w:eastAsia="vi-VN"/>
        </w:rPr>
        <w:t xml:space="preserve"> năm triển khai thực hiện </w:t>
      </w:r>
      <w:r w:rsidR="006A68EC" w:rsidRPr="00C62FDE">
        <w:rPr>
          <w:iCs/>
          <w:sz w:val="27"/>
          <w:szCs w:val="27"/>
          <w:lang w:val="es-CL" w:eastAsia="vi-VN"/>
        </w:rPr>
        <w:t xml:space="preserve">Kết luận 01-KL/TW về tiếp tục thực hiện </w:t>
      </w:r>
      <w:r w:rsidRPr="00C62FDE">
        <w:rPr>
          <w:iCs/>
          <w:sz w:val="27"/>
          <w:szCs w:val="27"/>
          <w:lang w:val="es-CL" w:eastAsia="vi-VN"/>
        </w:rPr>
        <w:t xml:space="preserve">Chỉ thị số 05-CT/TW đã đạt được những kết quả tích cực; nhận thức và trách nhiệm của các </w:t>
      </w:r>
      <w:r w:rsidR="000D462D" w:rsidRPr="00C62FDE">
        <w:rPr>
          <w:iCs/>
          <w:sz w:val="27"/>
          <w:szCs w:val="27"/>
          <w:lang w:val="es-CL" w:eastAsia="vi-VN"/>
        </w:rPr>
        <w:t xml:space="preserve">đơn vị trường học, của cán bộ quản lý giáo dục, của đội ngũ Thầy, Cô giáo </w:t>
      </w:r>
      <w:r w:rsidRPr="00C62FDE">
        <w:rPr>
          <w:iCs/>
          <w:sz w:val="27"/>
          <w:szCs w:val="27"/>
          <w:lang w:val="es-CL" w:eastAsia="vi-VN"/>
        </w:rPr>
        <w:t xml:space="preserve">về đẩy mạnh học tập và làm theo tư tưởng, đạo đức, phong cách Hồ Chí Minh được nâng lên rõ rệt. </w:t>
      </w:r>
      <w:r w:rsidR="000D462D" w:rsidRPr="00C62FDE">
        <w:rPr>
          <w:iCs/>
          <w:sz w:val="27"/>
          <w:szCs w:val="27"/>
          <w:lang w:val="es-CL" w:eastAsia="vi-VN"/>
        </w:rPr>
        <w:t xml:space="preserve">Hầu hết đều </w:t>
      </w:r>
      <w:r w:rsidRPr="00C62FDE">
        <w:rPr>
          <w:iCs/>
          <w:sz w:val="27"/>
          <w:szCs w:val="27"/>
          <w:lang w:val="es-CL" w:eastAsia="vi-VN"/>
        </w:rPr>
        <w:t xml:space="preserve">nhận thức đúng đắn vai trò, ý nghĩa của việc học tập và làm theo Bác, từ đó đã tự giác học tập và làm theo; lề lối, tác phong làm việc của đội ngũ </w:t>
      </w:r>
      <w:r w:rsidR="000D462D" w:rsidRPr="00C62FDE">
        <w:rPr>
          <w:iCs/>
          <w:sz w:val="27"/>
          <w:szCs w:val="27"/>
          <w:lang w:val="es-CL" w:eastAsia="vi-VN"/>
        </w:rPr>
        <w:t xml:space="preserve">nhà giáo toàn Ngành </w:t>
      </w:r>
      <w:r w:rsidRPr="00C62FDE">
        <w:rPr>
          <w:iCs/>
          <w:sz w:val="27"/>
          <w:szCs w:val="27"/>
          <w:lang w:val="es-CL" w:eastAsia="vi-VN"/>
        </w:rPr>
        <w:t xml:space="preserve">được chấn chỉnh </w:t>
      </w:r>
      <w:r w:rsidR="000D462D" w:rsidRPr="00C62FDE">
        <w:rPr>
          <w:iCs/>
          <w:sz w:val="27"/>
          <w:szCs w:val="27"/>
          <w:lang w:val="es-CL" w:eastAsia="vi-VN"/>
        </w:rPr>
        <w:t>toàn diện</w:t>
      </w:r>
      <w:r w:rsidRPr="00C62FDE">
        <w:rPr>
          <w:iCs/>
          <w:sz w:val="27"/>
          <w:szCs w:val="27"/>
          <w:lang w:val="es-CL" w:eastAsia="vi-VN"/>
        </w:rPr>
        <w:t>; kỷ luật, kỷ cương hành chính được tăng cường, tạo được niềm tin của nhân dân</w:t>
      </w:r>
      <w:r w:rsidR="000D462D" w:rsidRPr="00C62FDE">
        <w:rPr>
          <w:iCs/>
          <w:sz w:val="27"/>
          <w:szCs w:val="27"/>
          <w:lang w:val="es-CL" w:eastAsia="vi-VN"/>
        </w:rPr>
        <w:t>.</w:t>
      </w:r>
    </w:p>
    <w:p w:rsidR="000D462D" w:rsidRPr="00C62FDE" w:rsidRDefault="00B97498" w:rsidP="00C62FDE">
      <w:pPr>
        <w:pStyle w:val="BodyText"/>
        <w:spacing w:before="120" w:line="240" w:lineRule="auto"/>
        <w:ind w:firstLine="540"/>
        <w:outlineLvl w:val="1"/>
        <w:rPr>
          <w:iCs/>
          <w:sz w:val="27"/>
          <w:szCs w:val="27"/>
          <w:lang w:val="es-CL" w:eastAsia="vi-VN"/>
        </w:rPr>
      </w:pPr>
      <w:r w:rsidRPr="00C62FDE">
        <w:rPr>
          <w:iCs/>
          <w:sz w:val="27"/>
          <w:szCs w:val="27"/>
          <w:lang w:val="es-CL" w:eastAsia="vi-VN"/>
        </w:rPr>
        <w:lastRenderedPageBreak/>
        <w:t>Tuy nhiên, bên cạnh những kết quả đạt được, vẫn còn một số hạn chế nhất định</w:t>
      </w:r>
      <w:r w:rsidR="000D462D" w:rsidRPr="00C62FDE">
        <w:rPr>
          <w:iCs/>
          <w:sz w:val="27"/>
          <w:szCs w:val="27"/>
          <w:lang w:val="es-CL" w:eastAsia="vi-VN"/>
        </w:rPr>
        <w:t xml:space="preserve">: </w:t>
      </w:r>
      <w:r w:rsidRPr="00C62FDE">
        <w:rPr>
          <w:iCs/>
          <w:sz w:val="27"/>
          <w:szCs w:val="27"/>
          <w:lang w:val="es-CL" w:eastAsia="vi-VN"/>
        </w:rPr>
        <w:t xml:space="preserve">Công tác học tập, quán triệt, triển khai chuyên đề hằng năm </w:t>
      </w:r>
      <w:r w:rsidR="000D462D" w:rsidRPr="00C62FDE">
        <w:rPr>
          <w:iCs/>
          <w:sz w:val="27"/>
          <w:szCs w:val="27"/>
          <w:lang w:val="es-CL" w:eastAsia="vi-VN"/>
        </w:rPr>
        <w:t>ở một số trường học còn chậm</w:t>
      </w:r>
      <w:r w:rsidRPr="00C62FDE">
        <w:rPr>
          <w:iCs/>
          <w:sz w:val="27"/>
          <w:szCs w:val="27"/>
          <w:lang w:val="es-CL" w:eastAsia="vi-VN"/>
        </w:rPr>
        <w:t xml:space="preserve">; có </w:t>
      </w:r>
      <w:r w:rsidR="000D462D" w:rsidRPr="00C62FDE">
        <w:rPr>
          <w:iCs/>
          <w:sz w:val="27"/>
          <w:szCs w:val="27"/>
          <w:lang w:val="es-CL" w:eastAsia="vi-VN"/>
        </w:rPr>
        <w:t xml:space="preserve">trường học còn lúng túng trong </w:t>
      </w:r>
      <w:r w:rsidRPr="00C62FDE">
        <w:rPr>
          <w:iCs/>
          <w:sz w:val="27"/>
          <w:szCs w:val="27"/>
          <w:lang w:val="es-CL" w:eastAsia="vi-VN"/>
        </w:rPr>
        <w:t xml:space="preserve">xác định nhiệm vụ trọng tâm, đột phá để triển khai thực hiện; chất lượng bản đăng ký cá nhân của một số </w:t>
      </w:r>
      <w:r w:rsidR="000D462D" w:rsidRPr="00C62FDE">
        <w:rPr>
          <w:iCs/>
          <w:sz w:val="27"/>
          <w:szCs w:val="27"/>
          <w:lang w:val="es-CL" w:eastAsia="vi-VN"/>
        </w:rPr>
        <w:t xml:space="preserve">viên chức </w:t>
      </w:r>
      <w:r w:rsidRPr="00C62FDE">
        <w:rPr>
          <w:iCs/>
          <w:sz w:val="27"/>
          <w:szCs w:val="27"/>
          <w:lang w:val="es-CL" w:eastAsia="vi-VN"/>
        </w:rPr>
        <w:t xml:space="preserve">chưa cụ thể, chưa liên hệ chặt chẽ với lĩnh vực công tác nên khó theo dõi, đánh giá; một số </w:t>
      </w:r>
      <w:r w:rsidR="000D462D" w:rsidRPr="00C62FDE">
        <w:rPr>
          <w:iCs/>
          <w:sz w:val="27"/>
          <w:szCs w:val="27"/>
          <w:lang w:val="es-CL" w:eastAsia="vi-VN"/>
        </w:rPr>
        <w:t xml:space="preserve">CBQL trường học </w:t>
      </w:r>
      <w:r w:rsidRPr="00C62FDE">
        <w:rPr>
          <w:iCs/>
          <w:sz w:val="27"/>
          <w:szCs w:val="27"/>
          <w:lang w:val="es-CL" w:eastAsia="vi-VN"/>
        </w:rPr>
        <w:t xml:space="preserve">chưa chú trọng công tác biểu dương, khen thưởng, nhân rộng các mô hình hay, cách làm hiệu quả; </w:t>
      </w:r>
      <w:r w:rsidR="006A68EC" w:rsidRPr="00C62FDE">
        <w:rPr>
          <w:iCs/>
          <w:sz w:val="27"/>
          <w:szCs w:val="27"/>
          <w:lang w:val="es-CL" w:eastAsia="vi-VN"/>
        </w:rPr>
        <w:t>c</w:t>
      </w:r>
      <w:r w:rsidR="000D462D" w:rsidRPr="00C62FDE">
        <w:rPr>
          <w:iCs/>
          <w:sz w:val="27"/>
          <w:szCs w:val="27"/>
          <w:lang w:val="es-CL" w:eastAsia="vi-VN"/>
        </w:rPr>
        <w:t>ông tác tự kiểm tra kết quả triển khai thực hiện Chỉ thị ở một số trường học chưa thường xuyên. Việc gắn kết nội dung học tập và làm theo tư tưởng, đạo đức, phong cách Hồ Chí Minh với triển khai nhiệm vụ chính trị chưa đồng bộ. Tinh thần trách nhiệm của một số công chức, viên chức, đảng viên trong Ngành chưa được phát huy, đầy đủ, đúng mức.</w:t>
      </w:r>
    </w:p>
    <w:p w:rsidR="000D462D" w:rsidRPr="00C62FDE" w:rsidRDefault="000D462D" w:rsidP="00C62FDE">
      <w:pPr>
        <w:pStyle w:val="BodyText"/>
        <w:spacing w:before="120" w:line="240" w:lineRule="auto"/>
        <w:ind w:firstLine="540"/>
        <w:outlineLvl w:val="1"/>
        <w:rPr>
          <w:iCs/>
          <w:sz w:val="27"/>
          <w:szCs w:val="27"/>
          <w:lang w:val="es-CL" w:eastAsia="vi-VN"/>
        </w:rPr>
      </w:pPr>
      <w:r w:rsidRPr="00C62FDE">
        <w:rPr>
          <w:iCs/>
          <w:sz w:val="27"/>
          <w:szCs w:val="27"/>
          <w:lang w:val="es-CL" w:eastAsia="vi-VN"/>
        </w:rPr>
        <w:t xml:space="preserve">Nguyên nhân của hạn chế: công tác đôn đốc, kiểm tra </w:t>
      </w:r>
      <w:r w:rsidR="00082B10">
        <w:rPr>
          <w:iCs/>
          <w:sz w:val="27"/>
          <w:szCs w:val="27"/>
          <w:lang w:val="es-CL" w:eastAsia="vi-VN"/>
        </w:rPr>
        <w:t xml:space="preserve">của </w:t>
      </w:r>
      <w:r w:rsidRPr="00C62FDE">
        <w:rPr>
          <w:iCs/>
          <w:sz w:val="27"/>
          <w:szCs w:val="27"/>
          <w:lang w:val="es-CL" w:eastAsia="vi-VN"/>
        </w:rPr>
        <w:t>Sở trong triển khai, các kế hoạch về công tác tổ chức, cán bộ đối với các đơn vị trực thuộc, theo thẩm quyền chưa thường xuyên. Tinh thần trách nhiệm của cán bộ lãnh đạo chủ chốt ở một số đơn vị trực thuộc Sở đối với công tác cán bộ chưa cao, còn chủ quan. Đảng ủy đa số đều làm công tác kiêm nhiệm nên có những thời điểm thiếu đầu tư, quan tâm trong quản lý, chỉ đạo. Bên cạnh đó năng lực và kinh nghiệm về công tác Đảng của một số đảng ủy viên chưa thật đồng đều, nhân sự lại có những thay đổi. Do áp lực của công việc chuyên môn; số lượng cán bộ, công chức, viên chức trong Ngành nhiều; cán bộ, công chức, viên chức trực tiếp tham mưu về công tác tổ chức, cán bộ ít, thiếu kinh nghiệm, chưa được đào tạo, bồi dưỡng thường xuyên về nghiệp vụ. Việc biểu dương, nhân rộng điển hình tiên tiến chưa thường xuyên, sức lan tỏa chưa nhiều.</w:t>
      </w:r>
    </w:p>
    <w:p w:rsidR="007E2CF8" w:rsidRPr="00C62FDE" w:rsidRDefault="007E2CF8" w:rsidP="00C62FDE">
      <w:pPr>
        <w:spacing w:before="120" w:after="120" w:line="240" w:lineRule="auto"/>
        <w:ind w:firstLine="720"/>
        <w:rPr>
          <w:b/>
          <w:sz w:val="27"/>
          <w:szCs w:val="27"/>
          <w:lang w:val="es-CL"/>
        </w:rPr>
      </w:pPr>
      <w:r w:rsidRPr="00C62FDE">
        <w:rPr>
          <w:b/>
          <w:sz w:val="27"/>
          <w:szCs w:val="27"/>
          <w:lang w:val="es-CL"/>
        </w:rPr>
        <w:t xml:space="preserve">4. </w:t>
      </w:r>
      <w:r w:rsidR="00BF1152" w:rsidRPr="00C62FDE">
        <w:rPr>
          <w:b/>
          <w:sz w:val="27"/>
          <w:szCs w:val="27"/>
          <w:lang w:val="es-CL"/>
        </w:rPr>
        <w:t>P</w:t>
      </w:r>
      <w:r w:rsidR="00DC0F4C" w:rsidRPr="00C62FDE">
        <w:rPr>
          <w:b/>
          <w:sz w:val="27"/>
          <w:szCs w:val="27"/>
          <w:lang w:val="es-CL"/>
        </w:rPr>
        <w:t>hương hướng, nhiệm vụ, giải pháp, các kiến nghị nâng cao hiệu quả học tập và làm theo tư tưởng, đạo đức, phong cách Hồ Chí Minh trong thời gian tới</w:t>
      </w:r>
    </w:p>
    <w:p w:rsidR="00B87B68" w:rsidRPr="00C62FDE" w:rsidRDefault="00B87B68" w:rsidP="00C62FDE">
      <w:pPr>
        <w:pStyle w:val="BodyText"/>
        <w:spacing w:before="120" w:line="240" w:lineRule="auto"/>
        <w:ind w:firstLine="540"/>
        <w:outlineLvl w:val="1"/>
        <w:rPr>
          <w:iCs/>
          <w:sz w:val="27"/>
          <w:szCs w:val="27"/>
          <w:lang w:val="es-CL" w:eastAsia="vi-VN"/>
        </w:rPr>
      </w:pPr>
      <w:r w:rsidRPr="00C62FDE">
        <w:rPr>
          <w:iCs/>
          <w:sz w:val="27"/>
          <w:szCs w:val="27"/>
          <w:lang w:val="es-CL" w:eastAsia="vi-VN"/>
        </w:rPr>
        <w:t xml:space="preserve">Từ thực tiễn công tác triển khai, tổ chức thực hiện </w:t>
      </w:r>
      <w:r w:rsidR="006A68EC" w:rsidRPr="00C62FDE">
        <w:rPr>
          <w:iCs/>
          <w:sz w:val="27"/>
          <w:szCs w:val="27"/>
          <w:lang w:val="es-CL" w:eastAsia="vi-VN"/>
        </w:rPr>
        <w:t xml:space="preserve">Kết luận 01-KL/TW về tiếp tục thực hiện </w:t>
      </w:r>
      <w:r w:rsidRPr="00C62FDE">
        <w:rPr>
          <w:iCs/>
          <w:sz w:val="27"/>
          <w:szCs w:val="27"/>
          <w:lang w:val="es-CL" w:eastAsia="vi-VN"/>
        </w:rPr>
        <w:t xml:space="preserve">Chỉ thị 05-CT/TW của Bộ Chính trị về đẩy mạnh học tập và làm theo tư tưởng, đạo đức, phong cách Hồ Chí Minh ở Ngành giáo dục thời gian qua cho thấy, để thực hiện tốt hơn </w:t>
      </w:r>
      <w:r w:rsidR="006A68EC" w:rsidRPr="00C62FDE">
        <w:rPr>
          <w:iCs/>
          <w:sz w:val="27"/>
          <w:szCs w:val="27"/>
          <w:lang w:val="es-CL" w:eastAsia="vi-VN"/>
        </w:rPr>
        <w:t xml:space="preserve">Kết luận 01-KL/TW </w:t>
      </w:r>
      <w:r w:rsidRPr="00C62FDE">
        <w:rPr>
          <w:iCs/>
          <w:sz w:val="27"/>
          <w:szCs w:val="27"/>
          <w:lang w:val="es-CL" w:eastAsia="vi-VN"/>
        </w:rPr>
        <w:t>trong thời gian tới cần thực hiện tốt một số nhiệm vụ, giải pháp sau:</w:t>
      </w:r>
    </w:p>
    <w:p w:rsidR="00A02131" w:rsidRPr="00C62FDE" w:rsidRDefault="00082B10" w:rsidP="00C62FDE">
      <w:pPr>
        <w:pStyle w:val="BodyText"/>
        <w:spacing w:before="120" w:line="240" w:lineRule="auto"/>
        <w:ind w:firstLine="540"/>
        <w:outlineLvl w:val="1"/>
        <w:rPr>
          <w:iCs/>
          <w:sz w:val="27"/>
          <w:szCs w:val="27"/>
          <w:lang w:val="es-CL" w:eastAsia="vi-VN"/>
        </w:rPr>
      </w:pPr>
      <w:r>
        <w:rPr>
          <w:iCs/>
          <w:sz w:val="27"/>
          <w:szCs w:val="27"/>
          <w:lang w:val="es-CL" w:eastAsia="vi-VN"/>
        </w:rPr>
        <w:t>a)</w:t>
      </w:r>
      <w:r w:rsidR="00B87B68" w:rsidRPr="00C62FDE">
        <w:rPr>
          <w:iCs/>
          <w:sz w:val="27"/>
          <w:szCs w:val="27"/>
          <w:lang w:val="es-CL" w:eastAsia="vi-VN"/>
        </w:rPr>
        <w:t xml:space="preserve"> Tiếp tục quán triệt, triển khai thực hiện có hiệu quả </w:t>
      </w:r>
      <w:r w:rsidR="006A68EC" w:rsidRPr="00C62FDE">
        <w:rPr>
          <w:iCs/>
          <w:sz w:val="27"/>
          <w:szCs w:val="27"/>
          <w:lang w:val="es-CL" w:eastAsia="vi-VN"/>
        </w:rPr>
        <w:t xml:space="preserve">Kết luận 01-KL/TW </w:t>
      </w:r>
      <w:r w:rsidR="00B87B68" w:rsidRPr="00C62FDE">
        <w:rPr>
          <w:iCs/>
          <w:sz w:val="27"/>
          <w:szCs w:val="27"/>
          <w:lang w:val="es-CL" w:eastAsia="vi-VN"/>
        </w:rPr>
        <w:t>của Bộ Chính trị, gắn với thực hiện NQTW 4 khoá XII đến cán bộ, đảng viên, công chức, viên chức trong Ngành và nhất là những nội dung trọng tâm, đột phá được xác định tại nhiệm vụ trọng tâm của năm học 202</w:t>
      </w:r>
      <w:r w:rsidR="006A68EC" w:rsidRPr="00C62FDE">
        <w:rPr>
          <w:iCs/>
          <w:sz w:val="27"/>
          <w:szCs w:val="27"/>
          <w:lang w:val="es-CL" w:eastAsia="vi-VN"/>
        </w:rPr>
        <w:t>2</w:t>
      </w:r>
      <w:r w:rsidR="00B87B68" w:rsidRPr="00C62FDE">
        <w:rPr>
          <w:iCs/>
          <w:sz w:val="27"/>
          <w:szCs w:val="27"/>
          <w:lang w:val="es-CL" w:eastAsia="vi-VN"/>
        </w:rPr>
        <w:t xml:space="preserve"> – 202</w:t>
      </w:r>
      <w:r w:rsidR="006A68EC" w:rsidRPr="00C62FDE">
        <w:rPr>
          <w:iCs/>
          <w:sz w:val="27"/>
          <w:szCs w:val="27"/>
          <w:lang w:val="es-CL" w:eastAsia="vi-VN"/>
        </w:rPr>
        <w:t>3</w:t>
      </w:r>
      <w:r w:rsidR="00B87B68" w:rsidRPr="00C62FDE">
        <w:rPr>
          <w:iCs/>
          <w:sz w:val="27"/>
          <w:szCs w:val="27"/>
          <w:lang w:val="es-CL" w:eastAsia="vi-VN"/>
        </w:rPr>
        <w:t>, chuyên đề năm 202</w:t>
      </w:r>
      <w:r w:rsidR="006A68EC" w:rsidRPr="00C62FDE">
        <w:rPr>
          <w:iCs/>
          <w:sz w:val="27"/>
          <w:szCs w:val="27"/>
          <w:lang w:val="es-CL" w:eastAsia="vi-VN"/>
        </w:rPr>
        <w:t>3</w:t>
      </w:r>
      <w:r w:rsidR="00B87B68" w:rsidRPr="00C62FDE">
        <w:rPr>
          <w:iCs/>
          <w:sz w:val="27"/>
          <w:szCs w:val="27"/>
          <w:lang w:val="es-CL" w:eastAsia="vi-VN"/>
        </w:rPr>
        <w:t xml:space="preserve"> về "</w:t>
      </w:r>
      <w:r w:rsidR="00A02131" w:rsidRPr="00C62FDE">
        <w:rPr>
          <w:iCs/>
          <w:sz w:val="27"/>
          <w:szCs w:val="27"/>
          <w:lang w:val="es-CL" w:eastAsia="vi-VN"/>
        </w:rPr>
        <w:t>Học tập và làm theo tư tưởng, đạo đức, phong cách Hồ Chí Minh về trách nhiệm nêu gương; quyết liệt, đồng bộ trong lãnh đạo, chỉ đạo phát triển kinh tế, văn hóa, xã hội góp phần thực hiện thắng lợi Nghị quyết Đại hội Đảng bộ tỉnh Lâm Đồng lần thức XI”.</w:t>
      </w:r>
    </w:p>
    <w:p w:rsidR="00B87B68" w:rsidRPr="00C62FDE" w:rsidRDefault="00082B10" w:rsidP="00C62FDE">
      <w:pPr>
        <w:pStyle w:val="BodyText"/>
        <w:spacing w:before="120" w:line="240" w:lineRule="auto"/>
        <w:ind w:firstLine="540"/>
        <w:outlineLvl w:val="1"/>
        <w:rPr>
          <w:iCs/>
          <w:sz w:val="27"/>
          <w:szCs w:val="27"/>
          <w:lang w:val="es-CL" w:eastAsia="vi-VN"/>
        </w:rPr>
      </w:pPr>
      <w:r>
        <w:rPr>
          <w:iCs/>
          <w:sz w:val="27"/>
          <w:szCs w:val="27"/>
          <w:lang w:val="es-CL" w:eastAsia="vi-VN"/>
        </w:rPr>
        <w:t>b)</w:t>
      </w:r>
      <w:r w:rsidR="00B87B68" w:rsidRPr="00C62FDE">
        <w:rPr>
          <w:iCs/>
          <w:sz w:val="27"/>
          <w:szCs w:val="27"/>
          <w:lang w:val="es-CL" w:eastAsia="vi-VN"/>
        </w:rPr>
        <w:t xml:space="preserve"> Tăng cường công tác thông tin, tuyên truyền, biểu dương, khen thưởng các tập thể, cá nhân tiêu biểu, điển hình trong học tập và làm theo tư tưởng, đạo đức, phong cách Hồ Chí Minh, để nhân rộng, tạo sự lan tỏa trong các đơn vị trường học. Tiếp tục gắn với thực hiện Nghị quyết Trung ương 4 khoá XII về </w:t>
      </w:r>
      <w:r w:rsidR="00B87B68" w:rsidRPr="00C62FDE">
        <w:rPr>
          <w:i/>
          <w:sz w:val="27"/>
          <w:szCs w:val="27"/>
          <w:lang w:val="es-CL" w:eastAsia="vi-VN"/>
        </w:rPr>
        <w:t>“Tăng cường xây dựng, chỉnh đon Đảng; ngăn chặn, đấy ỉùi sự suy thoái</w:t>
      </w:r>
      <w:r w:rsidR="00B87B68" w:rsidRPr="00C62FDE">
        <w:rPr>
          <w:iCs/>
          <w:sz w:val="27"/>
          <w:szCs w:val="27"/>
          <w:lang w:val="es-CL" w:eastAsia="vi-VN"/>
        </w:rPr>
        <w:t xml:space="preserve"> vé </w:t>
      </w:r>
      <w:r w:rsidR="00B87B68" w:rsidRPr="00C62FDE">
        <w:rPr>
          <w:i/>
          <w:sz w:val="27"/>
          <w:szCs w:val="27"/>
          <w:lang w:val="es-CL" w:eastAsia="vi-VN"/>
        </w:rPr>
        <w:t>tư tưởng chính trị, đạo đức, lối sổng, những biếu hiện “tự diễn biến”, “tự chuyển hóa” trong nội bộ”</w:t>
      </w:r>
      <w:r w:rsidR="00B87B68" w:rsidRPr="00C62FDE">
        <w:rPr>
          <w:iCs/>
          <w:sz w:val="27"/>
          <w:szCs w:val="27"/>
          <w:lang w:val="es-CL" w:eastAsia="vi-VN"/>
        </w:rPr>
        <w:t xml:space="preserve"> và </w:t>
      </w:r>
      <w:r w:rsidR="00B87B68" w:rsidRPr="00C62FDE">
        <w:rPr>
          <w:iCs/>
          <w:sz w:val="27"/>
          <w:szCs w:val="27"/>
          <w:lang w:val="es-CL" w:eastAsia="vi-VN"/>
        </w:rPr>
        <w:lastRenderedPageBreak/>
        <w:t>việc thực hiện nhiệm vụ chính trị được giao, góp phần thực hiện thắng lợi Nghị quyết Đảng bộ tỉnh lần thứ XI, nhiệm kỳ 2020 - 2025.</w:t>
      </w:r>
    </w:p>
    <w:p w:rsidR="001C5B5D" w:rsidRPr="00C62FDE" w:rsidRDefault="00B07263" w:rsidP="00C62FDE">
      <w:pPr>
        <w:pStyle w:val="BodyText"/>
        <w:spacing w:before="120" w:line="240" w:lineRule="auto"/>
        <w:ind w:firstLine="540"/>
        <w:outlineLvl w:val="1"/>
        <w:rPr>
          <w:iCs/>
          <w:sz w:val="27"/>
          <w:szCs w:val="27"/>
          <w:lang w:val="es-CL" w:eastAsia="vi-VN"/>
        </w:rPr>
      </w:pPr>
      <w:r w:rsidRPr="00C62FDE">
        <w:rPr>
          <w:iCs/>
          <w:sz w:val="27"/>
          <w:szCs w:val="27"/>
          <w:lang w:val="es-CL" w:eastAsia="vi-VN"/>
        </w:rPr>
        <w:t>c</w:t>
      </w:r>
      <w:r w:rsidR="00082B10">
        <w:rPr>
          <w:iCs/>
          <w:sz w:val="27"/>
          <w:szCs w:val="27"/>
          <w:lang w:val="es-CL" w:eastAsia="vi-VN"/>
        </w:rPr>
        <w:t>)</w:t>
      </w:r>
      <w:r w:rsidR="00EE4522" w:rsidRPr="00C62FDE">
        <w:rPr>
          <w:iCs/>
          <w:sz w:val="27"/>
          <w:szCs w:val="27"/>
          <w:lang w:val="es-CL" w:eastAsia="vi-VN"/>
        </w:rPr>
        <w:t xml:space="preserve"> </w:t>
      </w:r>
      <w:r w:rsidR="001C5B5D" w:rsidRPr="00C62FDE">
        <w:rPr>
          <w:sz w:val="27"/>
          <w:szCs w:val="27"/>
          <w:lang w:val="es-CL" w:eastAsia="vi-VN"/>
        </w:rPr>
        <w:t>Chỉ đạo xây dựng, thực hiện chuẩn mực đạo đức theo tư tưởng, đạo đức, phong cách Hồ Chí Minh, với phương châm:</w:t>
      </w:r>
      <w:r w:rsidR="001C5B5D" w:rsidRPr="00C62FDE">
        <w:rPr>
          <w:iCs/>
          <w:sz w:val="27"/>
          <w:szCs w:val="27"/>
          <w:lang w:val="es-CL" w:eastAsia="vi-VN"/>
        </w:rPr>
        <w:t>“Sát chức năng, nhiệm vụ</w:t>
      </w:r>
      <w:r w:rsidR="00082B10">
        <w:rPr>
          <w:iCs/>
          <w:sz w:val="27"/>
          <w:szCs w:val="27"/>
          <w:lang w:val="es-CL" w:eastAsia="vi-VN"/>
        </w:rPr>
        <w:t>, ngắ</w:t>
      </w:r>
      <w:r w:rsidR="001C5B5D" w:rsidRPr="00C62FDE">
        <w:rPr>
          <w:iCs/>
          <w:sz w:val="27"/>
          <w:szCs w:val="27"/>
          <w:lang w:val="es-CL" w:eastAsia="vi-VN"/>
        </w:rPr>
        <w:t>n gọn, d</w:t>
      </w:r>
      <w:r w:rsidR="00082B10">
        <w:rPr>
          <w:iCs/>
          <w:sz w:val="27"/>
          <w:szCs w:val="27"/>
          <w:lang w:val="es-CL" w:eastAsia="vi-VN"/>
        </w:rPr>
        <w:t>ễ</w:t>
      </w:r>
      <w:r w:rsidR="001C5B5D" w:rsidRPr="00C62FDE">
        <w:rPr>
          <w:iCs/>
          <w:sz w:val="27"/>
          <w:szCs w:val="27"/>
          <w:lang w:val="es-CL" w:eastAsia="vi-VN"/>
        </w:rPr>
        <w:t xml:space="preserve"> nhớ, d</w:t>
      </w:r>
      <w:r w:rsidR="00276C4A" w:rsidRPr="00C62FDE">
        <w:rPr>
          <w:iCs/>
          <w:sz w:val="27"/>
          <w:szCs w:val="27"/>
          <w:lang w:val="es-CL" w:eastAsia="vi-VN"/>
        </w:rPr>
        <w:t>ễ</w:t>
      </w:r>
      <w:r w:rsidR="001C5B5D" w:rsidRPr="00C62FDE">
        <w:rPr>
          <w:iCs/>
          <w:sz w:val="27"/>
          <w:szCs w:val="27"/>
          <w:lang w:val="es-CL" w:eastAsia="vi-VN"/>
        </w:rPr>
        <w:t xml:space="preserve"> thực hiện và đánh giá việc thực hiện</w:t>
      </w:r>
      <w:r w:rsidR="001C5B5D" w:rsidRPr="00C62FDE">
        <w:rPr>
          <w:i/>
          <w:sz w:val="27"/>
          <w:szCs w:val="27"/>
          <w:lang w:val="es-CL" w:eastAsia="vi-VN"/>
        </w:rPr>
        <w:t xml:space="preserve"> Đ</w:t>
      </w:r>
      <w:r w:rsidR="00276C4A" w:rsidRPr="00C62FDE">
        <w:rPr>
          <w:i/>
          <w:sz w:val="27"/>
          <w:szCs w:val="27"/>
          <w:lang w:val="es-CL" w:eastAsia="vi-VN"/>
        </w:rPr>
        <w:t>ề</w:t>
      </w:r>
      <w:r w:rsidR="001C5B5D" w:rsidRPr="00C62FDE">
        <w:rPr>
          <w:i/>
          <w:sz w:val="27"/>
          <w:szCs w:val="27"/>
          <w:lang w:val="es-CL" w:eastAsia="vi-VN"/>
        </w:rPr>
        <w:t xml:space="preserve"> cao trách nhiệm nêu gương của cán bộ, đảng viên, công chức, viên chức... trong học tập và làm theo </w:t>
      </w:r>
      <w:r w:rsidR="001B0DDA" w:rsidRPr="00C62FDE">
        <w:rPr>
          <w:i/>
          <w:sz w:val="27"/>
          <w:szCs w:val="27"/>
          <w:lang w:val="es-CL" w:eastAsia="vi-VN"/>
        </w:rPr>
        <w:t>tư tưởng, đạo đức, phong cách Hồ Chí Minh</w:t>
      </w:r>
      <w:r w:rsidR="001C5B5D" w:rsidRPr="00C62FDE">
        <w:rPr>
          <w:iCs/>
          <w:sz w:val="27"/>
          <w:szCs w:val="27"/>
          <w:lang w:val="es-CL" w:eastAsia="vi-VN"/>
        </w:rPr>
        <w:t>,</w:t>
      </w:r>
      <w:r w:rsidR="001C5B5D" w:rsidRPr="00C62FDE">
        <w:rPr>
          <w:i/>
          <w:sz w:val="27"/>
          <w:szCs w:val="27"/>
          <w:lang w:val="es-CL" w:eastAsia="vi-VN"/>
        </w:rPr>
        <w:t xml:space="preserve"> nhất là cán bộ chủ chốt, người đứng đầu cấp ủy, cơ quan, đơn vị.</w:t>
      </w:r>
    </w:p>
    <w:p w:rsidR="001C5B5D" w:rsidRPr="00C62FDE" w:rsidRDefault="00B07263" w:rsidP="00C62FDE">
      <w:pPr>
        <w:pStyle w:val="BodyText"/>
        <w:spacing w:before="120" w:line="240" w:lineRule="auto"/>
        <w:ind w:firstLine="540"/>
        <w:outlineLvl w:val="1"/>
        <w:rPr>
          <w:iCs/>
          <w:sz w:val="27"/>
          <w:szCs w:val="27"/>
          <w:lang w:val="es-CL" w:eastAsia="vi-VN"/>
        </w:rPr>
      </w:pPr>
      <w:r w:rsidRPr="00C62FDE">
        <w:rPr>
          <w:iCs/>
          <w:sz w:val="27"/>
          <w:szCs w:val="27"/>
          <w:lang w:val="es-CL" w:eastAsia="vi-VN"/>
        </w:rPr>
        <w:t>d</w:t>
      </w:r>
      <w:r w:rsidR="00082B10">
        <w:rPr>
          <w:iCs/>
          <w:sz w:val="27"/>
          <w:szCs w:val="27"/>
          <w:lang w:val="es-CL" w:eastAsia="vi-VN"/>
        </w:rPr>
        <w:t>)</w:t>
      </w:r>
      <w:r w:rsidR="00EE4522" w:rsidRPr="00C62FDE">
        <w:rPr>
          <w:iCs/>
          <w:sz w:val="27"/>
          <w:szCs w:val="27"/>
          <w:lang w:val="es-CL" w:eastAsia="vi-VN"/>
        </w:rPr>
        <w:t xml:space="preserve"> </w:t>
      </w:r>
      <w:r w:rsidR="001C5B5D" w:rsidRPr="00C62FDE">
        <w:rPr>
          <w:iCs/>
          <w:sz w:val="27"/>
          <w:szCs w:val="27"/>
          <w:lang w:val="es-CL" w:eastAsia="vi-VN"/>
        </w:rPr>
        <w:t xml:space="preserve">Thực hiện tốt phong trào thi đua làm theo Bác ở các cấp, các </w:t>
      </w:r>
      <w:r w:rsidR="000267F1" w:rsidRPr="00C62FDE">
        <w:rPr>
          <w:iCs/>
          <w:sz w:val="27"/>
          <w:szCs w:val="27"/>
          <w:lang w:val="es-CL" w:eastAsia="vi-VN"/>
        </w:rPr>
        <w:t>đơn vị.</w:t>
      </w:r>
      <w:r w:rsidR="001C5B5D" w:rsidRPr="00C62FDE">
        <w:rPr>
          <w:iCs/>
          <w:sz w:val="27"/>
          <w:szCs w:val="27"/>
          <w:lang w:val="es-CL" w:eastAsia="vi-VN"/>
        </w:rPr>
        <w:t xml:space="preserve"> Đ</w:t>
      </w:r>
      <w:r w:rsidR="005A7FAC" w:rsidRPr="00C62FDE">
        <w:rPr>
          <w:iCs/>
          <w:sz w:val="27"/>
          <w:szCs w:val="27"/>
          <w:lang w:val="es-CL" w:eastAsia="vi-VN"/>
        </w:rPr>
        <w:t>ồ</w:t>
      </w:r>
      <w:r w:rsidR="001C5B5D" w:rsidRPr="00C62FDE">
        <w:rPr>
          <w:iCs/>
          <w:sz w:val="27"/>
          <w:szCs w:val="27"/>
          <w:lang w:val="es-CL" w:eastAsia="vi-VN"/>
        </w:rPr>
        <w:t>ng thời, đưa nội dung học tập và làm theo tư tưởng, đạo đức, phong cách Hồ Chí Minh vào bình xét thi đua - khen thưởng trong khối thi đua</w:t>
      </w:r>
      <w:r w:rsidR="005A7FAC" w:rsidRPr="00C62FDE">
        <w:rPr>
          <w:iCs/>
          <w:sz w:val="27"/>
          <w:szCs w:val="27"/>
          <w:lang w:val="es-CL" w:eastAsia="vi-VN"/>
        </w:rPr>
        <w:t>,</w:t>
      </w:r>
      <w:r w:rsidR="00B87B68" w:rsidRPr="00C62FDE">
        <w:rPr>
          <w:iCs/>
          <w:sz w:val="27"/>
          <w:szCs w:val="27"/>
          <w:lang w:val="es-CL" w:eastAsia="vi-VN"/>
        </w:rPr>
        <w:t xml:space="preserve"> </w:t>
      </w:r>
      <w:r w:rsidR="005A7FAC" w:rsidRPr="00C62FDE">
        <w:rPr>
          <w:iCs/>
          <w:sz w:val="27"/>
          <w:szCs w:val="27"/>
          <w:lang w:val="es-CL" w:eastAsia="vi-VN"/>
        </w:rPr>
        <w:t>các đơn vị trường học</w:t>
      </w:r>
      <w:r w:rsidR="000A1C3E" w:rsidRPr="00C62FDE">
        <w:rPr>
          <w:iCs/>
          <w:sz w:val="27"/>
          <w:szCs w:val="27"/>
          <w:lang w:val="es-CL" w:eastAsia="vi-VN"/>
        </w:rPr>
        <w:t xml:space="preserve"> theo năm học</w:t>
      </w:r>
      <w:r w:rsidR="001C5B5D" w:rsidRPr="00C62FDE">
        <w:rPr>
          <w:iCs/>
          <w:sz w:val="27"/>
          <w:szCs w:val="27"/>
          <w:lang w:val="es-CL" w:eastAsia="vi-VN"/>
        </w:rPr>
        <w:t>.</w:t>
      </w:r>
    </w:p>
    <w:p w:rsidR="00B87B68" w:rsidRPr="00C62FDE" w:rsidRDefault="00B07263" w:rsidP="00C62FDE">
      <w:pPr>
        <w:pStyle w:val="BodyText"/>
        <w:spacing w:before="120" w:line="240" w:lineRule="auto"/>
        <w:ind w:firstLine="540"/>
        <w:outlineLvl w:val="1"/>
        <w:rPr>
          <w:iCs/>
          <w:sz w:val="27"/>
          <w:szCs w:val="27"/>
          <w:lang w:val="es-CL" w:eastAsia="vi-VN"/>
        </w:rPr>
      </w:pPr>
      <w:r w:rsidRPr="00C62FDE">
        <w:rPr>
          <w:iCs/>
          <w:sz w:val="27"/>
          <w:szCs w:val="27"/>
          <w:lang w:val="es-CL" w:eastAsia="vi-VN"/>
        </w:rPr>
        <w:t>e</w:t>
      </w:r>
      <w:r w:rsidR="00082B10">
        <w:rPr>
          <w:iCs/>
          <w:sz w:val="27"/>
          <w:szCs w:val="27"/>
          <w:lang w:val="es-CL" w:eastAsia="vi-VN"/>
        </w:rPr>
        <w:t>)</w:t>
      </w:r>
      <w:r w:rsidR="00820948" w:rsidRPr="00C62FDE">
        <w:rPr>
          <w:iCs/>
          <w:sz w:val="27"/>
          <w:szCs w:val="27"/>
          <w:lang w:val="es-CL" w:eastAsia="vi-VN"/>
        </w:rPr>
        <w:t xml:space="preserve"> </w:t>
      </w:r>
      <w:r w:rsidR="00B87B68" w:rsidRPr="00C62FDE">
        <w:rPr>
          <w:iCs/>
          <w:sz w:val="27"/>
          <w:szCs w:val="27"/>
          <w:lang w:val="es-CL" w:eastAsia="vi-VN"/>
        </w:rPr>
        <w:t>Thực hiện tốt công tác kiểm tra, giám sát, sơ kết, tổng kết việc triển khai thực hiện chuyên đề năm 202</w:t>
      </w:r>
      <w:r w:rsidRPr="00C62FDE">
        <w:rPr>
          <w:iCs/>
          <w:sz w:val="27"/>
          <w:szCs w:val="27"/>
          <w:lang w:val="es-CL" w:eastAsia="vi-VN"/>
        </w:rPr>
        <w:t>3</w:t>
      </w:r>
      <w:r w:rsidR="00B87B68" w:rsidRPr="00C62FDE">
        <w:rPr>
          <w:iCs/>
          <w:sz w:val="27"/>
          <w:szCs w:val="27"/>
          <w:lang w:val="es-CL" w:eastAsia="vi-VN"/>
        </w:rPr>
        <w:t xml:space="preserve"> và </w:t>
      </w:r>
      <w:r w:rsidRPr="00C62FDE">
        <w:rPr>
          <w:iCs/>
          <w:sz w:val="27"/>
          <w:szCs w:val="27"/>
          <w:lang w:val="es-CL" w:eastAsia="vi-VN"/>
        </w:rPr>
        <w:t xml:space="preserve">Kết luận 01-KL/TW </w:t>
      </w:r>
      <w:r w:rsidR="00B87B68" w:rsidRPr="00C62FDE">
        <w:rPr>
          <w:iCs/>
          <w:sz w:val="27"/>
          <w:szCs w:val="27"/>
          <w:lang w:val="es-CL" w:eastAsia="vi-VN"/>
        </w:rPr>
        <w:t>của Bộ Chính trị để kịp thời chỉ đạo khắc phục những hạn chế, khó khăn trong quá trình thực hiện, đề ra những nhiệm vụ thực hiện có hiệu quả trong thời gian tới.</w:t>
      </w:r>
    </w:p>
    <w:p w:rsidR="004350D7" w:rsidRPr="00C62FDE" w:rsidRDefault="004A6C1F" w:rsidP="00C62FDE">
      <w:pPr>
        <w:spacing w:before="120" w:after="120" w:line="240" w:lineRule="auto"/>
        <w:ind w:firstLine="720"/>
        <w:rPr>
          <w:sz w:val="27"/>
          <w:szCs w:val="27"/>
          <w:lang w:val="es-CL"/>
        </w:rPr>
      </w:pPr>
      <w:r w:rsidRPr="00C62FDE">
        <w:rPr>
          <w:sz w:val="27"/>
          <w:szCs w:val="27"/>
          <w:lang w:val="es-CL"/>
        </w:rPr>
        <w:t>Sở GDĐT kính báo cáo</w:t>
      </w:r>
      <w:r w:rsidR="007C1B74">
        <w:rPr>
          <w:sz w:val="27"/>
          <w:szCs w:val="27"/>
          <w:lang w:val="es-CL"/>
        </w:rPr>
        <w:t>.</w:t>
      </w:r>
      <w:r w:rsidR="004350D7" w:rsidRPr="00C62FDE">
        <w:rPr>
          <w:sz w:val="27"/>
          <w:szCs w:val="27"/>
          <w:lang w:val="es-CL"/>
        </w:rPr>
        <w:t xml:space="preserve">/. </w:t>
      </w:r>
    </w:p>
    <w:tbl>
      <w:tblPr>
        <w:tblW w:w="9747" w:type="dxa"/>
        <w:tblLook w:val="04A0" w:firstRow="1" w:lastRow="0" w:firstColumn="1" w:lastColumn="0" w:noHBand="0" w:noVBand="1"/>
      </w:tblPr>
      <w:tblGrid>
        <w:gridCol w:w="4219"/>
        <w:gridCol w:w="5528"/>
      </w:tblGrid>
      <w:tr w:rsidR="00306ADD" w:rsidRPr="00357704" w:rsidTr="00AF7769">
        <w:tc>
          <w:tcPr>
            <w:tcW w:w="4219" w:type="dxa"/>
            <w:shd w:val="clear" w:color="auto" w:fill="auto"/>
          </w:tcPr>
          <w:p w:rsidR="00306ADD" w:rsidRPr="00C520AB" w:rsidRDefault="004350D7" w:rsidP="00431B96">
            <w:pPr>
              <w:spacing w:after="0" w:line="240" w:lineRule="auto"/>
              <w:rPr>
                <w:b/>
                <w:sz w:val="32"/>
                <w:lang w:val="vi-VN"/>
              </w:rPr>
            </w:pPr>
            <w:r w:rsidRPr="00C520AB">
              <w:rPr>
                <w:b/>
                <w:i/>
                <w:sz w:val="24"/>
                <w:szCs w:val="24"/>
                <w:lang w:val="vi-VN"/>
              </w:rPr>
              <w:t>N</w:t>
            </w:r>
            <w:r w:rsidR="00306ADD" w:rsidRPr="00C520AB">
              <w:rPr>
                <w:b/>
                <w:i/>
                <w:sz w:val="24"/>
                <w:szCs w:val="24"/>
                <w:lang w:val="vi-VN"/>
              </w:rPr>
              <w:t>ơi nhận</w:t>
            </w:r>
            <w:r w:rsidR="00306ADD" w:rsidRPr="00C520AB">
              <w:rPr>
                <w:b/>
                <w:i/>
                <w:szCs w:val="24"/>
                <w:lang w:val="vi-VN"/>
              </w:rPr>
              <w:t>:</w:t>
            </w:r>
          </w:p>
          <w:p w:rsidR="006335B1" w:rsidRPr="00C520AB" w:rsidRDefault="0009609C" w:rsidP="00C6324C">
            <w:pPr>
              <w:spacing w:after="0" w:line="240" w:lineRule="auto"/>
              <w:rPr>
                <w:sz w:val="22"/>
                <w:lang w:val="es-CL"/>
              </w:rPr>
            </w:pPr>
            <w:r w:rsidRPr="00C520AB">
              <w:rPr>
                <w:sz w:val="22"/>
                <w:lang w:val="vi-VN"/>
              </w:rPr>
              <w:t xml:space="preserve">- </w:t>
            </w:r>
            <w:r w:rsidR="00C6324C" w:rsidRPr="00C520AB">
              <w:rPr>
                <w:sz w:val="22"/>
                <w:lang w:val="es-CL"/>
              </w:rPr>
              <w:t>UBND tỉnh</w:t>
            </w:r>
            <w:r w:rsidR="006335B1" w:rsidRPr="00C520AB">
              <w:rPr>
                <w:sz w:val="22"/>
                <w:lang w:val="es-CL"/>
              </w:rPr>
              <w:t>;</w:t>
            </w:r>
          </w:p>
          <w:p w:rsidR="00C6324C" w:rsidRPr="00C520AB" w:rsidRDefault="00C6324C" w:rsidP="00C6324C">
            <w:pPr>
              <w:spacing w:after="0" w:line="240" w:lineRule="auto"/>
              <w:rPr>
                <w:sz w:val="22"/>
                <w:lang w:val="es-CL"/>
              </w:rPr>
            </w:pPr>
            <w:r w:rsidRPr="00C520AB">
              <w:rPr>
                <w:sz w:val="22"/>
                <w:lang w:val="es-CL"/>
              </w:rPr>
              <w:t>- Sở Nội vụ;</w:t>
            </w:r>
          </w:p>
          <w:p w:rsidR="005D7061" w:rsidRPr="00C520AB" w:rsidRDefault="005D7061" w:rsidP="00431B96">
            <w:pPr>
              <w:spacing w:after="0" w:line="240" w:lineRule="auto"/>
              <w:rPr>
                <w:sz w:val="22"/>
                <w:lang w:val="es-CL"/>
              </w:rPr>
            </w:pPr>
            <w:r w:rsidRPr="00C520AB">
              <w:rPr>
                <w:sz w:val="22"/>
                <w:lang w:val="es-CL"/>
              </w:rPr>
              <w:t>- Ban Giám đốc Sở;</w:t>
            </w:r>
          </w:p>
          <w:p w:rsidR="005D7061" w:rsidRPr="00C520AB" w:rsidRDefault="005D7061" w:rsidP="00431B96">
            <w:pPr>
              <w:spacing w:after="0" w:line="240" w:lineRule="auto"/>
              <w:rPr>
                <w:sz w:val="22"/>
                <w:lang w:val="es-CL"/>
              </w:rPr>
            </w:pPr>
            <w:r w:rsidRPr="00C520AB">
              <w:rPr>
                <w:sz w:val="22"/>
                <w:lang w:val="es-CL"/>
              </w:rPr>
              <w:t>- Các phòng Sở;</w:t>
            </w:r>
          </w:p>
          <w:p w:rsidR="00306ADD" w:rsidRPr="00C520AB" w:rsidRDefault="00306ADD" w:rsidP="00431B96">
            <w:pPr>
              <w:spacing w:after="0" w:line="240" w:lineRule="auto"/>
              <w:rPr>
                <w:szCs w:val="28"/>
                <w:lang w:val="vi-VN"/>
              </w:rPr>
            </w:pPr>
            <w:r w:rsidRPr="00C520AB">
              <w:rPr>
                <w:sz w:val="22"/>
                <w:lang w:val="vi-VN"/>
              </w:rPr>
              <w:t xml:space="preserve">- Lưu: VT, </w:t>
            </w:r>
            <w:r w:rsidR="00F71044">
              <w:rPr>
                <w:sz w:val="22"/>
              </w:rPr>
              <w:t>TCHC</w:t>
            </w:r>
            <w:r w:rsidRPr="00C520AB">
              <w:rPr>
                <w:sz w:val="22"/>
                <w:lang w:val="vi-VN"/>
              </w:rPr>
              <w:t xml:space="preserve">. </w:t>
            </w:r>
          </w:p>
          <w:p w:rsidR="00306ADD" w:rsidRPr="00C520AB" w:rsidRDefault="00306ADD" w:rsidP="00D9144E">
            <w:pPr>
              <w:tabs>
                <w:tab w:val="left" w:pos="975"/>
              </w:tabs>
              <w:rPr>
                <w:szCs w:val="28"/>
                <w:lang w:val="vi-VN"/>
              </w:rPr>
            </w:pPr>
          </w:p>
        </w:tc>
        <w:tc>
          <w:tcPr>
            <w:tcW w:w="5528" w:type="dxa"/>
            <w:shd w:val="clear" w:color="auto" w:fill="auto"/>
          </w:tcPr>
          <w:p w:rsidR="00306ADD" w:rsidRPr="00082B10" w:rsidRDefault="00936610" w:rsidP="009C474E">
            <w:pPr>
              <w:spacing w:after="0" w:line="240" w:lineRule="auto"/>
              <w:jc w:val="center"/>
              <w:rPr>
                <w:b/>
                <w:szCs w:val="28"/>
                <w:lang w:val="vi-VN"/>
              </w:rPr>
            </w:pPr>
            <w:r w:rsidRPr="00082B10">
              <w:rPr>
                <w:b/>
                <w:szCs w:val="28"/>
                <w:lang w:val="vi-VN"/>
              </w:rPr>
              <w:t>GIÁM ĐỐC</w:t>
            </w:r>
          </w:p>
          <w:p w:rsidR="00936610" w:rsidRPr="00082B10" w:rsidRDefault="00936610" w:rsidP="009C474E">
            <w:pPr>
              <w:spacing w:after="0" w:line="240" w:lineRule="auto"/>
              <w:jc w:val="center"/>
              <w:rPr>
                <w:b/>
                <w:szCs w:val="28"/>
                <w:lang w:val="vi-VN"/>
              </w:rPr>
            </w:pPr>
          </w:p>
          <w:p w:rsidR="00936610" w:rsidRPr="00082B10" w:rsidRDefault="00936610" w:rsidP="009C474E">
            <w:pPr>
              <w:spacing w:after="0" w:line="240" w:lineRule="auto"/>
              <w:jc w:val="center"/>
              <w:rPr>
                <w:b/>
                <w:szCs w:val="28"/>
                <w:lang w:val="vi-VN"/>
              </w:rPr>
            </w:pPr>
          </w:p>
          <w:p w:rsidR="00B07263" w:rsidRPr="00082B10" w:rsidRDefault="00B07263" w:rsidP="009C474E">
            <w:pPr>
              <w:spacing w:after="0" w:line="240" w:lineRule="auto"/>
              <w:jc w:val="center"/>
              <w:rPr>
                <w:b/>
                <w:szCs w:val="28"/>
                <w:lang w:val="vi-VN"/>
              </w:rPr>
            </w:pPr>
          </w:p>
          <w:p w:rsidR="00B07263" w:rsidRPr="00082B10" w:rsidRDefault="00B07263" w:rsidP="009C474E">
            <w:pPr>
              <w:spacing w:after="0" w:line="240" w:lineRule="auto"/>
              <w:jc w:val="center"/>
              <w:rPr>
                <w:b/>
                <w:szCs w:val="28"/>
                <w:lang w:val="vi-VN"/>
              </w:rPr>
            </w:pPr>
          </w:p>
          <w:p w:rsidR="00B07263" w:rsidRPr="00082B10" w:rsidRDefault="00B07263" w:rsidP="009C474E">
            <w:pPr>
              <w:spacing w:after="0" w:line="240" w:lineRule="auto"/>
              <w:jc w:val="center"/>
              <w:rPr>
                <w:b/>
                <w:szCs w:val="28"/>
                <w:lang w:val="vi-VN"/>
              </w:rPr>
            </w:pPr>
          </w:p>
          <w:p w:rsidR="00B07263" w:rsidRPr="00082B10" w:rsidRDefault="00B07263" w:rsidP="009C474E">
            <w:pPr>
              <w:spacing w:after="0" w:line="240" w:lineRule="auto"/>
              <w:jc w:val="center"/>
              <w:rPr>
                <w:b/>
                <w:szCs w:val="28"/>
                <w:lang w:val="vi-VN"/>
              </w:rPr>
            </w:pPr>
          </w:p>
          <w:p w:rsidR="00B07263" w:rsidRPr="00082B10" w:rsidRDefault="00B07263" w:rsidP="009C474E">
            <w:pPr>
              <w:spacing w:after="0" w:line="240" w:lineRule="auto"/>
              <w:jc w:val="center"/>
              <w:rPr>
                <w:b/>
                <w:szCs w:val="28"/>
                <w:lang w:val="vi-VN"/>
              </w:rPr>
            </w:pPr>
            <w:r w:rsidRPr="00082B10">
              <w:rPr>
                <w:b/>
                <w:szCs w:val="28"/>
                <w:lang w:val="vi-VN"/>
              </w:rPr>
              <w:t>Phạm Thị Hồng Hải</w:t>
            </w:r>
          </w:p>
          <w:p w:rsidR="00936610" w:rsidRPr="00082B10" w:rsidRDefault="00936610" w:rsidP="009C474E">
            <w:pPr>
              <w:spacing w:after="0" w:line="240" w:lineRule="auto"/>
              <w:jc w:val="center"/>
              <w:rPr>
                <w:b/>
                <w:szCs w:val="28"/>
                <w:lang w:val="vi-VN"/>
              </w:rPr>
            </w:pPr>
          </w:p>
          <w:p w:rsidR="00936610" w:rsidRPr="00082B10" w:rsidRDefault="00936610" w:rsidP="009C474E">
            <w:pPr>
              <w:spacing w:after="0" w:line="240" w:lineRule="auto"/>
              <w:jc w:val="center"/>
              <w:rPr>
                <w:b/>
                <w:szCs w:val="28"/>
                <w:lang w:val="vi-VN"/>
              </w:rPr>
            </w:pPr>
          </w:p>
          <w:p w:rsidR="00936610" w:rsidRPr="00082B10" w:rsidRDefault="00936610" w:rsidP="009C474E">
            <w:pPr>
              <w:spacing w:after="0" w:line="240" w:lineRule="auto"/>
              <w:jc w:val="center"/>
              <w:rPr>
                <w:b/>
                <w:szCs w:val="28"/>
                <w:lang w:val="vi-VN"/>
              </w:rPr>
            </w:pPr>
          </w:p>
          <w:p w:rsidR="00936610" w:rsidRPr="00082B10" w:rsidRDefault="00936610" w:rsidP="009C474E">
            <w:pPr>
              <w:spacing w:after="0" w:line="240" w:lineRule="auto"/>
              <w:jc w:val="center"/>
              <w:rPr>
                <w:b/>
                <w:szCs w:val="28"/>
                <w:lang w:val="vi-VN"/>
              </w:rPr>
            </w:pPr>
          </w:p>
        </w:tc>
      </w:tr>
    </w:tbl>
    <w:p w:rsidR="00CF6B19" w:rsidRPr="00C520AB" w:rsidRDefault="00CF6B19" w:rsidP="003D1F79">
      <w:pPr>
        <w:spacing w:after="120" w:line="240" w:lineRule="auto"/>
        <w:rPr>
          <w:sz w:val="2"/>
          <w:szCs w:val="28"/>
          <w:lang w:val="vi-VN"/>
        </w:rPr>
      </w:pPr>
    </w:p>
    <w:sectPr w:rsidR="00CF6B19" w:rsidRPr="00C520AB" w:rsidSect="00991D04">
      <w:headerReference w:type="default" r:id="rId9"/>
      <w:footerReference w:type="even" r:id="rId10"/>
      <w:footerReference w:type="default" r:id="rId11"/>
      <w:pgSz w:w="11907" w:h="16840" w:code="9"/>
      <w:pgMar w:top="851" w:right="1134" w:bottom="851"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7C20" w:rsidRDefault="00EF7C20">
      <w:r>
        <w:separator/>
      </w:r>
    </w:p>
  </w:endnote>
  <w:endnote w:type="continuationSeparator" w:id="0">
    <w:p w:rsidR="00EF7C20" w:rsidRDefault="00EF7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A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3DA" w:rsidRDefault="003A2A61" w:rsidP="001775DE">
    <w:pPr>
      <w:pStyle w:val="Footer"/>
      <w:framePr w:wrap="around" w:vAnchor="text" w:hAnchor="margin" w:xAlign="right" w:y="1"/>
      <w:rPr>
        <w:rStyle w:val="PageNumber"/>
      </w:rPr>
    </w:pPr>
    <w:r>
      <w:rPr>
        <w:rStyle w:val="PageNumber"/>
      </w:rPr>
      <w:fldChar w:fldCharType="begin"/>
    </w:r>
    <w:r w:rsidR="004313DA">
      <w:rPr>
        <w:rStyle w:val="PageNumber"/>
      </w:rPr>
      <w:instrText xml:space="preserve">PAGE  </w:instrText>
    </w:r>
    <w:r>
      <w:rPr>
        <w:rStyle w:val="PageNumber"/>
      </w:rPr>
      <w:fldChar w:fldCharType="end"/>
    </w:r>
  </w:p>
  <w:p w:rsidR="004313DA" w:rsidRDefault="004313DA" w:rsidP="00BF7BF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3DA" w:rsidRDefault="004313DA" w:rsidP="00BF7BF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7C20" w:rsidRDefault="00EF7C20">
      <w:r>
        <w:separator/>
      </w:r>
    </w:p>
  </w:footnote>
  <w:footnote w:type="continuationSeparator" w:id="0">
    <w:p w:rsidR="00EF7C20" w:rsidRDefault="00EF7C20">
      <w:r>
        <w:continuationSeparator/>
      </w:r>
    </w:p>
  </w:footnote>
  <w:footnote w:id="1">
    <w:p w:rsidR="006845B4" w:rsidRPr="006845B4" w:rsidRDefault="00265562" w:rsidP="006845B4">
      <w:pPr>
        <w:pStyle w:val="Ghichcuitrang0"/>
        <w:shd w:val="clear" w:color="auto" w:fill="auto"/>
        <w:tabs>
          <w:tab w:val="left" w:pos="855"/>
        </w:tabs>
        <w:rPr>
          <w:rFonts w:eastAsia="Calibri"/>
          <w:b w:val="0"/>
          <w:bCs w:val="0"/>
          <w:spacing w:val="-4"/>
          <w:sz w:val="20"/>
          <w:szCs w:val="20"/>
        </w:rPr>
      </w:pPr>
      <w:r>
        <w:rPr>
          <w:color w:val="000000"/>
          <w:vertAlign w:val="superscript"/>
          <w:lang w:val="vi-VN"/>
        </w:rPr>
        <w:footnoteRef/>
      </w:r>
      <w:r w:rsidR="006D31C6">
        <w:rPr>
          <w:rFonts w:eastAsia="Calibri"/>
          <w:b w:val="0"/>
          <w:bCs w:val="0"/>
          <w:spacing w:val="-4"/>
          <w:sz w:val="20"/>
          <w:szCs w:val="20"/>
        </w:rPr>
        <w:t>Kế hoạch số 53-KH/ĐU</w:t>
      </w:r>
      <w:r w:rsidR="00991D04">
        <w:rPr>
          <w:rFonts w:eastAsia="Calibri"/>
          <w:b w:val="0"/>
          <w:bCs w:val="0"/>
          <w:spacing w:val="-4"/>
          <w:sz w:val="20"/>
          <w:szCs w:val="20"/>
        </w:rPr>
        <w:t>-SGDĐT</w:t>
      </w:r>
      <w:r w:rsidR="006D31C6">
        <w:rPr>
          <w:rFonts w:eastAsia="Calibri"/>
          <w:b w:val="0"/>
          <w:bCs w:val="0"/>
          <w:spacing w:val="-4"/>
          <w:sz w:val="20"/>
          <w:szCs w:val="20"/>
        </w:rPr>
        <w:t xml:space="preserve"> ngày 04/3/2022 về tiếp tục triển thực hiện </w:t>
      </w:r>
      <w:r w:rsidR="00991D04">
        <w:rPr>
          <w:rFonts w:eastAsia="Calibri"/>
          <w:b w:val="0"/>
          <w:bCs w:val="0"/>
          <w:spacing w:val="-4"/>
          <w:sz w:val="20"/>
          <w:szCs w:val="20"/>
        </w:rPr>
        <w:t xml:space="preserve">Kết luận số 01-KL/TW ngày 18/5/2021; </w:t>
      </w:r>
      <w:r w:rsidR="00587DF9">
        <w:rPr>
          <w:rFonts w:eastAsia="Calibri"/>
          <w:b w:val="0"/>
          <w:bCs w:val="0"/>
          <w:spacing w:val="-4"/>
          <w:sz w:val="20"/>
          <w:szCs w:val="20"/>
        </w:rPr>
        <w:t xml:space="preserve">Kế hoạch số 313/SGDĐT-TCHC ngày 01/3/2022 thực hiện Kết luận số 01-KL/TW của Bộ Chính trị (khóa XIII) tiếp tục thực hiện Chỉ thị số 05-CT/TW về đẩy mạnh học tập và làm theo tư tưởng, đạo s9ức, phong cách Hồ Chí Minh năm 2022, Công văn số </w:t>
      </w:r>
      <w:r w:rsidR="003A3596">
        <w:rPr>
          <w:rFonts w:eastAsia="Calibri"/>
          <w:b w:val="0"/>
          <w:bCs w:val="0"/>
          <w:spacing w:val="-4"/>
          <w:sz w:val="20"/>
          <w:szCs w:val="20"/>
        </w:rPr>
        <w:t>91/SGDĐT-TCHC ngày 17/01/2023 về đẩy mạnh học tập và làm theo tư trưởng, đạo đức, phong cách Hồ Chí Minh năm 2023</w:t>
      </w:r>
      <w:r w:rsidR="006845B4">
        <w:rPr>
          <w:rFonts w:eastAsia="Calibri"/>
          <w:b w:val="0"/>
          <w:bCs w:val="0"/>
          <w:spacing w:val="-4"/>
          <w:sz w:val="20"/>
          <w:szCs w:val="20"/>
        </w:rPr>
        <w:t>.</w:t>
      </w:r>
    </w:p>
    <w:p w:rsidR="006845B4" w:rsidRDefault="006845B4" w:rsidP="00D07C5A">
      <w:pPr>
        <w:pStyle w:val="Ghichcuitrang0"/>
        <w:shd w:val="clear" w:color="auto" w:fill="auto"/>
        <w:tabs>
          <w:tab w:val="left" w:pos="855"/>
        </w:tabs>
        <w:rPr>
          <w:rFonts w:eastAsia="Calibri"/>
          <w:b w:val="0"/>
          <w:bCs w:val="0"/>
          <w:spacing w:val="-4"/>
          <w:sz w:val="20"/>
          <w:szCs w:val="20"/>
        </w:rPr>
      </w:pPr>
    </w:p>
    <w:p w:rsidR="00515D97" w:rsidRPr="00515D97" w:rsidRDefault="00515D97" w:rsidP="00D07C5A">
      <w:pPr>
        <w:pStyle w:val="Ghichcuitrang0"/>
        <w:shd w:val="clear" w:color="auto" w:fill="auto"/>
        <w:tabs>
          <w:tab w:val="left" w:pos="855"/>
        </w:tabs>
        <w:rPr>
          <w:rFonts w:eastAsia="Calibri"/>
          <w:b w:val="0"/>
          <w:bCs w:val="0"/>
          <w:spacing w:val="-4"/>
          <w:sz w:val="20"/>
          <w:szCs w:val="20"/>
        </w:rPr>
      </w:pPr>
    </w:p>
  </w:footnote>
  <w:footnote w:id="2">
    <w:p w:rsidR="005B63BC" w:rsidRDefault="005B63BC">
      <w:pPr>
        <w:pStyle w:val="FootnoteText"/>
      </w:pPr>
      <w:r>
        <w:rPr>
          <w:rStyle w:val="FootnoteReference"/>
        </w:rPr>
        <w:footnoteRef/>
      </w:r>
      <w:r>
        <w:t xml:space="preserve"> </w:t>
      </w:r>
      <w:r w:rsidRPr="00773CE2">
        <w:t>HS Trần Lê Bảo Luân, lớp 12A, THPT Lộc Thành; HS Đoàn Tuấn Nam, lớp 11 A1, THPT Bảo Lộc</w:t>
      </w:r>
    </w:p>
  </w:footnote>
  <w:footnote w:id="3">
    <w:p w:rsidR="005B63BC" w:rsidRPr="005B63BC" w:rsidRDefault="005B63BC">
      <w:pPr>
        <w:pStyle w:val="FootnoteText"/>
        <w:rPr>
          <w:sz w:val="24"/>
          <w:szCs w:val="24"/>
        </w:rPr>
      </w:pPr>
      <w:r>
        <w:rPr>
          <w:rStyle w:val="FootnoteReference"/>
        </w:rPr>
        <w:footnoteRef/>
      </w:r>
      <w:r>
        <w:t xml:space="preserve"> </w:t>
      </w:r>
      <w:r w:rsidR="004A749C" w:rsidRPr="004A749C">
        <w:rPr>
          <w:color w:val="000000"/>
          <w:shd w:val="clear" w:color="auto" w:fill="FFFFFF"/>
        </w:rPr>
        <w:t>gồm giáo viên Lê Thị Thanh Thủy, Trường THPT Lộc An và học sinh Nguyễn Văn Bảo Nhân, lớp 10 Trường THPT Chuyên Thăng Long</w:t>
      </w:r>
    </w:p>
  </w:footnote>
  <w:footnote w:id="4">
    <w:p w:rsidR="001D0EF2" w:rsidRDefault="001D0EF2">
      <w:pPr>
        <w:pStyle w:val="FootnoteText"/>
      </w:pPr>
      <w:r>
        <w:rPr>
          <w:rStyle w:val="FootnoteReference"/>
        </w:rPr>
        <w:footnoteRef/>
      </w:r>
      <w:r>
        <w:t xml:space="preserve"> Nguyễn Thị Trúc Phương giáo viên Trường Mầm non Vành Khuyên huyện Đơn Dương</w:t>
      </w:r>
    </w:p>
  </w:footnote>
  <w:footnote w:id="5">
    <w:p w:rsidR="001D0EF2" w:rsidRDefault="001D0EF2">
      <w:pPr>
        <w:pStyle w:val="FootnoteText"/>
      </w:pPr>
      <w:r>
        <w:rPr>
          <w:rStyle w:val="FootnoteReference"/>
        </w:rPr>
        <w:footnoteRef/>
      </w:r>
      <w:r>
        <w:t xml:space="preserve"> Hoàng Đại Giang giáo viên Trường THPT Bảo Lộc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7E4" w:rsidRPr="00C62FDE" w:rsidRDefault="003A2A61">
    <w:pPr>
      <w:pStyle w:val="Header"/>
      <w:jc w:val="center"/>
      <w:rPr>
        <w:sz w:val="27"/>
        <w:szCs w:val="27"/>
      </w:rPr>
    </w:pPr>
    <w:r w:rsidRPr="00C62FDE">
      <w:rPr>
        <w:sz w:val="27"/>
        <w:szCs w:val="27"/>
      </w:rPr>
      <w:fldChar w:fldCharType="begin"/>
    </w:r>
    <w:r w:rsidR="004277E4" w:rsidRPr="00C62FDE">
      <w:rPr>
        <w:sz w:val="27"/>
        <w:szCs w:val="27"/>
      </w:rPr>
      <w:instrText xml:space="preserve"> PAGE   \* MERGEFORMAT </w:instrText>
    </w:r>
    <w:r w:rsidRPr="00C62FDE">
      <w:rPr>
        <w:sz w:val="27"/>
        <w:szCs w:val="27"/>
      </w:rPr>
      <w:fldChar w:fldCharType="separate"/>
    </w:r>
    <w:r w:rsidR="00357704">
      <w:rPr>
        <w:noProof/>
        <w:sz w:val="27"/>
        <w:szCs w:val="27"/>
      </w:rPr>
      <w:t>2</w:t>
    </w:r>
    <w:r w:rsidRPr="00C62FDE">
      <w:rPr>
        <w:sz w:val="27"/>
        <w:szCs w:val="27"/>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608AD"/>
    <w:multiLevelType w:val="multilevel"/>
    <w:tmpl w:val="1402FAC0"/>
    <w:lvl w:ilvl="0">
      <w:start w:val="1"/>
      <w:numFmt w:val="lowerLetter"/>
      <w:lvlText w:val="%1)"/>
      <w:lvlJc w:val="left"/>
      <w:rPr>
        <w:rFonts w:ascii="Times New Roman" w:eastAsia="Times New Roman" w:hAnsi="Times New Roman" w:cs="Times New Roman"/>
        <w:b/>
        <w:bCs/>
        <w:i/>
        <w:iCs/>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7D0FFA"/>
    <w:multiLevelType w:val="hybridMultilevel"/>
    <w:tmpl w:val="CEF06D74"/>
    <w:lvl w:ilvl="0" w:tplc="E8A6C80A">
      <w:start w:val="20"/>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623234E"/>
    <w:multiLevelType w:val="multilevel"/>
    <w:tmpl w:val="3BEE6AC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BC3BA4"/>
    <w:multiLevelType w:val="multilevel"/>
    <w:tmpl w:val="8A24EC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F933B3"/>
    <w:multiLevelType w:val="multilevel"/>
    <w:tmpl w:val="3FC622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4A6613"/>
    <w:multiLevelType w:val="multilevel"/>
    <w:tmpl w:val="69F43626"/>
    <w:lvl w:ilvl="0">
      <w:start w:val="2"/>
      <w:numFmt w:val="decimal"/>
      <w:lvlText w:val="%1."/>
      <w:lvlJc w:val="left"/>
      <w:pPr>
        <w:ind w:left="592" w:hanging="450"/>
      </w:pPr>
      <w:rPr>
        <w:rFonts w:hint="default"/>
      </w:rPr>
    </w:lvl>
    <w:lvl w:ilvl="1">
      <w:start w:val="1"/>
      <w:numFmt w:val="decimal"/>
      <w:lvlText w:val="%1.%2."/>
      <w:lvlJc w:val="left"/>
      <w:pPr>
        <w:ind w:left="1460" w:hanging="7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8080" w:hanging="2160"/>
      </w:pPr>
      <w:rPr>
        <w:rFonts w:hint="default"/>
      </w:rPr>
    </w:lvl>
  </w:abstractNum>
  <w:abstractNum w:abstractNumId="6">
    <w:nsid w:val="1ED91284"/>
    <w:multiLevelType w:val="hybridMultilevel"/>
    <w:tmpl w:val="04382FBA"/>
    <w:lvl w:ilvl="0" w:tplc="B6D0B82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nsid w:val="1ED92384"/>
    <w:multiLevelType w:val="multilevel"/>
    <w:tmpl w:val="8B024EF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0653F04"/>
    <w:multiLevelType w:val="multilevel"/>
    <w:tmpl w:val="8CFAF9E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F086540"/>
    <w:multiLevelType w:val="hybridMultilevel"/>
    <w:tmpl w:val="730AB8AE"/>
    <w:lvl w:ilvl="0" w:tplc="EAEE55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42F7222"/>
    <w:multiLevelType w:val="multilevel"/>
    <w:tmpl w:val="AC280E48"/>
    <w:lvl w:ilvl="0">
      <w:start w:val="2"/>
      <w:numFmt w:val="decimal"/>
      <w:lvlText w:val="%1"/>
      <w:lvlJc w:val="left"/>
      <w:pPr>
        <w:ind w:left="600" w:hanging="600"/>
      </w:pPr>
      <w:rPr>
        <w:rFonts w:hint="default"/>
        <w:b w:val="0"/>
      </w:rPr>
    </w:lvl>
    <w:lvl w:ilvl="1">
      <w:start w:val="2"/>
      <w:numFmt w:val="decimal"/>
      <w:lvlText w:val="%1.%2"/>
      <w:lvlJc w:val="left"/>
      <w:pPr>
        <w:ind w:left="628" w:hanging="600"/>
      </w:pPr>
      <w:rPr>
        <w:rFonts w:hint="default"/>
        <w:b w:val="0"/>
      </w:rPr>
    </w:lvl>
    <w:lvl w:ilvl="2">
      <w:start w:val="1"/>
      <w:numFmt w:val="decimal"/>
      <w:lvlText w:val="%1.%2.%3"/>
      <w:lvlJc w:val="left"/>
      <w:pPr>
        <w:ind w:left="776" w:hanging="720"/>
      </w:pPr>
      <w:rPr>
        <w:rFonts w:hint="default"/>
        <w:b w:val="0"/>
      </w:rPr>
    </w:lvl>
    <w:lvl w:ilvl="3">
      <w:start w:val="1"/>
      <w:numFmt w:val="decimal"/>
      <w:lvlText w:val="%1.%2.%3.%4"/>
      <w:lvlJc w:val="left"/>
      <w:pPr>
        <w:ind w:left="1164" w:hanging="1080"/>
      </w:pPr>
      <w:rPr>
        <w:rFonts w:hint="default"/>
        <w:b w:val="0"/>
      </w:rPr>
    </w:lvl>
    <w:lvl w:ilvl="4">
      <w:start w:val="1"/>
      <w:numFmt w:val="decimal"/>
      <w:lvlText w:val="%1.%2.%3.%4.%5"/>
      <w:lvlJc w:val="left"/>
      <w:pPr>
        <w:ind w:left="1192" w:hanging="1080"/>
      </w:pPr>
      <w:rPr>
        <w:rFonts w:hint="default"/>
        <w:b w:val="0"/>
      </w:rPr>
    </w:lvl>
    <w:lvl w:ilvl="5">
      <w:start w:val="1"/>
      <w:numFmt w:val="decimal"/>
      <w:lvlText w:val="%1.%2.%3.%4.%5.%6"/>
      <w:lvlJc w:val="left"/>
      <w:pPr>
        <w:ind w:left="1580" w:hanging="1440"/>
      </w:pPr>
      <w:rPr>
        <w:rFonts w:hint="default"/>
        <w:b w:val="0"/>
      </w:rPr>
    </w:lvl>
    <w:lvl w:ilvl="6">
      <w:start w:val="1"/>
      <w:numFmt w:val="decimal"/>
      <w:lvlText w:val="%1.%2.%3.%4.%5.%6.%7"/>
      <w:lvlJc w:val="left"/>
      <w:pPr>
        <w:ind w:left="1608" w:hanging="1440"/>
      </w:pPr>
      <w:rPr>
        <w:rFonts w:hint="default"/>
        <w:b w:val="0"/>
      </w:rPr>
    </w:lvl>
    <w:lvl w:ilvl="7">
      <w:start w:val="1"/>
      <w:numFmt w:val="decimal"/>
      <w:lvlText w:val="%1.%2.%3.%4.%5.%6.%7.%8"/>
      <w:lvlJc w:val="left"/>
      <w:pPr>
        <w:ind w:left="1996" w:hanging="1800"/>
      </w:pPr>
      <w:rPr>
        <w:rFonts w:hint="default"/>
        <w:b w:val="0"/>
      </w:rPr>
    </w:lvl>
    <w:lvl w:ilvl="8">
      <w:start w:val="1"/>
      <w:numFmt w:val="decimal"/>
      <w:lvlText w:val="%1.%2.%3.%4.%5.%6.%7.%8.%9"/>
      <w:lvlJc w:val="left"/>
      <w:pPr>
        <w:ind w:left="2384" w:hanging="2160"/>
      </w:pPr>
      <w:rPr>
        <w:rFonts w:hint="default"/>
        <w:b w:val="0"/>
      </w:rPr>
    </w:lvl>
  </w:abstractNum>
  <w:abstractNum w:abstractNumId="11">
    <w:nsid w:val="468F182A"/>
    <w:multiLevelType w:val="hybridMultilevel"/>
    <w:tmpl w:val="D220CCD6"/>
    <w:lvl w:ilvl="0" w:tplc="1DC0D0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B7C0D9D"/>
    <w:multiLevelType w:val="multilevel"/>
    <w:tmpl w:val="BFFE0C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FE553E5"/>
    <w:multiLevelType w:val="multilevel"/>
    <w:tmpl w:val="81F415F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02A2E70"/>
    <w:multiLevelType w:val="multilevel"/>
    <w:tmpl w:val="744C1FDE"/>
    <w:lvl w:ilvl="0">
      <w:start w:val="1"/>
      <w:numFmt w:val="decimal"/>
      <w:lvlText w:val="%1."/>
      <w:lvlJc w:val="left"/>
      <w:pPr>
        <w:ind w:left="1012" w:hanging="360"/>
      </w:pPr>
      <w:rPr>
        <w:rFonts w:hint="default"/>
      </w:rPr>
    </w:lvl>
    <w:lvl w:ilvl="1">
      <w:start w:val="1"/>
      <w:numFmt w:val="decimal"/>
      <w:isLgl/>
      <w:lvlText w:val="%1.%2"/>
      <w:lvlJc w:val="left"/>
      <w:pPr>
        <w:ind w:left="1027" w:hanging="375"/>
      </w:pPr>
      <w:rPr>
        <w:rFonts w:hint="default"/>
      </w:rPr>
    </w:lvl>
    <w:lvl w:ilvl="2">
      <w:start w:val="1"/>
      <w:numFmt w:val="decimal"/>
      <w:isLgl/>
      <w:lvlText w:val="%1.%2.%3"/>
      <w:lvlJc w:val="left"/>
      <w:pPr>
        <w:ind w:left="1372" w:hanging="720"/>
      </w:pPr>
      <w:rPr>
        <w:rFonts w:hint="default"/>
      </w:rPr>
    </w:lvl>
    <w:lvl w:ilvl="3">
      <w:start w:val="1"/>
      <w:numFmt w:val="decimal"/>
      <w:isLgl/>
      <w:lvlText w:val="%1.%2.%3.%4"/>
      <w:lvlJc w:val="left"/>
      <w:pPr>
        <w:ind w:left="1732" w:hanging="1080"/>
      </w:pPr>
      <w:rPr>
        <w:rFonts w:hint="default"/>
      </w:rPr>
    </w:lvl>
    <w:lvl w:ilvl="4">
      <w:start w:val="1"/>
      <w:numFmt w:val="decimal"/>
      <w:isLgl/>
      <w:lvlText w:val="%1.%2.%3.%4.%5"/>
      <w:lvlJc w:val="left"/>
      <w:pPr>
        <w:ind w:left="1732" w:hanging="1080"/>
      </w:pPr>
      <w:rPr>
        <w:rFonts w:hint="default"/>
      </w:rPr>
    </w:lvl>
    <w:lvl w:ilvl="5">
      <w:start w:val="1"/>
      <w:numFmt w:val="decimal"/>
      <w:isLgl/>
      <w:lvlText w:val="%1.%2.%3.%4.%5.%6"/>
      <w:lvlJc w:val="left"/>
      <w:pPr>
        <w:ind w:left="2092" w:hanging="1440"/>
      </w:pPr>
      <w:rPr>
        <w:rFonts w:hint="default"/>
      </w:rPr>
    </w:lvl>
    <w:lvl w:ilvl="6">
      <w:start w:val="1"/>
      <w:numFmt w:val="decimal"/>
      <w:isLgl/>
      <w:lvlText w:val="%1.%2.%3.%4.%5.%6.%7"/>
      <w:lvlJc w:val="left"/>
      <w:pPr>
        <w:ind w:left="2092" w:hanging="1440"/>
      </w:pPr>
      <w:rPr>
        <w:rFonts w:hint="default"/>
      </w:rPr>
    </w:lvl>
    <w:lvl w:ilvl="7">
      <w:start w:val="1"/>
      <w:numFmt w:val="decimal"/>
      <w:isLgl/>
      <w:lvlText w:val="%1.%2.%3.%4.%5.%6.%7.%8"/>
      <w:lvlJc w:val="left"/>
      <w:pPr>
        <w:ind w:left="2452" w:hanging="1800"/>
      </w:pPr>
      <w:rPr>
        <w:rFonts w:hint="default"/>
      </w:rPr>
    </w:lvl>
    <w:lvl w:ilvl="8">
      <w:start w:val="1"/>
      <w:numFmt w:val="decimal"/>
      <w:isLgl/>
      <w:lvlText w:val="%1.%2.%3.%4.%5.%6.%7.%8.%9"/>
      <w:lvlJc w:val="left"/>
      <w:pPr>
        <w:ind w:left="2812" w:hanging="2160"/>
      </w:pPr>
      <w:rPr>
        <w:rFonts w:hint="default"/>
      </w:rPr>
    </w:lvl>
  </w:abstractNum>
  <w:abstractNum w:abstractNumId="15">
    <w:nsid w:val="51FD252F"/>
    <w:multiLevelType w:val="multilevel"/>
    <w:tmpl w:val="6A4C7E5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2280D0E"/>
    <w:multiLevelType w:val="hybridMultilevel"/>
    <w:tmpl w:val="D3B454C0"/>
    <w:lvl w:ilvl="0" w:tplc="69E291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6070CE9"/>
    <w:multiLevelType w:val="hybridMultilevel"/>
    <w:tmpl w:val="389AB8B6"/>
    <w:lvl w:ilvl="0" w:tplc="DC8A169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8D11D3B"/>
    <w:multiLevelType w:val="multilevel"/>
    <w:tmpl w:val="4238C35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AD61302"/>
    <w:multiLevelType w:val="hybridMultilevel"/>
    <w:tmpl w:val="362A426A"/>
    <w:lvl w:ilvl="0" w:tplc="108C0C0A">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0">
    <w:nsid w:val="5B742E80"/>
    <w:multiLevelType w:val="hybridMultilevel"/>
    <w:tmpl w:val="B85C40B8"/>
    <w:lvl w:ilvl="0" w:tplc="D7682952">
      <w:start w:val="2"/>
      <w:numFmt w:val="bullet"/>
      <w:lvlText w:val="-"/>
      <w:lvlJc w:val="left"/>
      <w:pPr>
        <w:ind w:left="1060" w:hanging="360"/>
      </w:pPr>
      <w:rPr>
        <w:rFonts w:ascii="Times New Roman" w:eastAsia="Times New Roman" w:hAnsi="Times New Roman" w:cs="Times New Roman"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1">
    <w:nsid w:val="5D124B61"/>
    <w:multiLevelType w:val="hybridMultilevel"/>
    <w:tmpl w:val="80081F10"/>
    <w:lvl w:ilvl="0" w:tplc="A198C894">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30F7C34"/>
    <w:multiLevelType w:val="multilevel"/>
    <w:tmpl w:val="6A8ACF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4EA316A"/>
    <w:multiLevelType w:val="hybridMultilevel"/>
    <w:tmpl w:val="2610880C"/>
    <w:lvl w:ilvl="0" w:tplc="012C70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7BF6731"/>
    <w:multiLevelType w:val="hybridMultilevel"/>
    <w:tmpl w:val="2A80D1B6"/>
    <w:lvl w:ilvl="0" w:tplc="59A800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7E6367E"/>
    <w:multiLevelType w:val="hybridMultilevel"/>
    <w:tmpl w:val="C23C2EEA"/>
    <w:lvl w:ilvl="0" w:tplc="6D34E256">
      <w:start w:val="1"/>
      <w:numFmt w:val="decimal"/>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26">
    <w:nsid w:val="6F460CD9"/>
    <w:multiLevelType w:val="hybridMultilevel"/>
    <w:tmpl w:val="33D6F562"/>
    <w:lvl w:ilvl="0" w:tplc="56F216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CF359F2"/>
    <w:multiLevelType w:val="hybridMultilevel"/>
    <w:tmpl w:val="D8A4C978"/>
    <w:lvl w:ilvl="0" w:tplc="CE622A9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1"/>
  </w:num>
  <w:num w:numId="2">
    <w:abstractNumId w:val="27"/>
  </w:num>
  <w:num w:numId="3">
    <w:abstractNumId w:val="10"/>
  </w:num>
  <w:num w:numId="4">
    <w:abstractNumId w:val="25"/>
  </w:num>
  <w:num w:numId="5">
    <w:abstractNumId w:val="14"/>
  </w:num>
  <w:num w:numId="6">
    <w:abstractNumId w:val="4"/>
  </w:num>
  <w:num w:numId="7">
    <w:abstractNumId w:val="2"/>
  </w:num>
  <w:num w:numId="8">
    <w:abstractNumId w:val="18"/>
  </w:num>
  <w:num w:numId="9">
    <w:abstractNumId w:val="23"/>
  </w:num>
  <w:num w:numId="10">
    <w:abstractNumId w:val="24"/>
  </w:num>
  <w:num w:numId="11">
    <w:abstractNumId w:val="19"/>
  </w:num>
  <w:num w:numId="12">
    <w:abstractNumId w:val="6"/>
  </w:num>
  <w:num w:numId="13">
    <w:abstractNumId w:val="12"/>
  </w:num>
  <w:num w:numId="14">
    <w:abstractNumId w:val="26"/>
  </w:num>
  <w:num w:numId="15">
    <w:abstractNumId w:val="20"/>
  </w:num>
  <w:num w:numId="16">
    <w:abstractNumId w:val="7"/>
  </w:num>
  <w:num w:numId="17">
    <w:abstractNumId w:val="13"/>
  </w:num>
  <w:num w:numId="18">
    <w:abstractNumId w:val="0"/>
  </w:num>
  <w:num w:numId="19">
    <w:abstractNumId w:val="17"/>
  </w:num>
  <w:num w:numId="20">
    <w:abstractNumId w:val="16"/>
  </w:num>
  <w:num w:numId="21">
    <w:abstractNumId w:val="11"/>
  </w:num>
  <w:num w:numId="22">
    <w:abstractNumId w:val="1"/>
  </w:num>
  <w:num w:numId="23">
    <w:abstractNumId w:val="9"/>
  </w:num>
  <w:num w:numId="24">
    <w:abstractNumId w:val="8"/>
  </w:num>
  <w:num w:numId="25">
    <w:abstractNumId w:val="22"/>
  </w:num>
  <w:num w:numId="26">
    <w:abstractNumId w:val="5"/>
  </w:num>
  <w:num w:numId="27">
    <w:abstractNumId w:val="15"/>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D1F79"/>
    <w:rsid w:val="00000265"/>
    <w:rsid w:val="000009F2"/>
    <w:rsid w:val="00001499"/>
    <w:rsid w:val="00001E80"/>
    <w:rsid w:val="00004022"/>
    <w:rsid w:val="000050E0"/>
    <w:rsid w:val="00005650"/>
    <w:rsid w:val="00005A4C"/>
    <w:rsid w:val="00005D68"/>
    <w:rsid w:val="00006375"/>
    <w:rsid w:val="0000778B"/>
    <w:rsid w:val="00007882"/>
    <w:rsid w:val="00011C80"/>
    <w:rsid w:val="00011EA2"/>
    <w:rsid w:val="00012691"/>
    <w:rsid w:val="00012828"/>
    <w:rsid w:val="00013368"/>
    <w:rsid w:val="000141F4"/>
    <w:rsid w:val="0001704C"/>
    <w:rsid w:val="00017539"/>
    <w:rsid w:val="0002079B"/>
    <w:rsid w:val="00021B4C"/>
    <w:rsid w:val="00021EC3"/>
    <w:rsid w:val="000237D5"/>
    <w:rsid w:val="00024B1A"/>
    <w:rsid w:val="00025B98"/>
    <w:rsid w:val="00026758"/>
    <w:rsid w:val="000267F1"/>
    <w:rsid w:val="000272BA"/>
    <w:rsid w:val="00030270"/>
    <w:rsid w:val="00030754"/>
    <w:rsid w:val="00030B9E"/>
    <w:rsid w:val="00030D9A"/>
    <w:rsid w:val="00031EA4"/>
    <w:rsid w:val="00032533"/>
    <w:rsid w:val="00032A6E"/>
    <w:rsid w:val="00032BD5"/>
    <w:rsid w:val="00033A01"/>
    <w:rsid w:val="00033AD0"/>
    <w:rsid w:val="00033DF5"/>
    <w:rsid w:val="0003479B"/>
    <w:rsid w:val="00034CEB"/>
    <w:rsid w:val="00035291"/>
    <w:rsid w:val="0003717F"/>
    <w:rsid w:val="0004194D"/>
    <w:rsid w:val="00041DC4"/>
    <w:rsid w:val="0004325E"/>
    <w:rsid w:val="0004329D"/>
    <w:rsid w:val="000439BB"/>
    <w:rsid w:val="0004415B"/>
    <w:rsid w:val="000459CD"/>
    <w:rsid w:val="00046D9C"/>
    <w:rsid w:val="00047403"/>
    <w:rsid w:val="0005042C"/>
    <w:rsid w:val="00050430"/>
    <w:rsid w:val="000511B4"/>
    <w:rsid w:val="00051DDB"/>
    <w:rsid w:val="00053781"/>
    <w:rsid w:val="00056DA4"/>
    <w:rsid w:val="0005707F"/>
    <w:rsid w:val="00057E7D"/>
    <w:rsid w:val="000620CF"/>
    <w:rsid w:val="00062E90"/>
    <w:rsid w:val="00062F19"/>
    <w:rsid w:val="00063655"/>
    <w:rsid w:val="000639A5"/>
    <w:rsid w:val="00063B86"/>
    <w:rsid w:val="00063ECA"/>
    <w:rsid w:val="0006663D"/>
    <w:rsid w:val="00066766"/>
    <w:rsid w:val="0006688C"/>
    <w:rsid w:val="00066965"/>
    <w:rsid w:val="000669D3"/>
    <w:rsid w:val="00070784"/>
    <w:rsid w:val="00071158"/>
    <w:rsid w:val="00071649"/>
    <w:rsid w:val="0007207C"/>
    <w:rsid w:val="000722ED"/>
    <w:rsid w:val="000725F0"/>
    <w:rsid w:val="000732E2"/>
    <w:rsid w:val="000779CD"/>
    <w:rsid w:val="00080E5E"/>
    <w:rsid w:val="00082B10"/>
    <w:rsid w:val="00083A2E"/>
    <w:rsid w:val="0008478F"/>
    <w:rsid w:val="0008549E"/>
    <w:rsid w:val="0008579E"/>
    <w:rsid w:val="00090E5D"/>
    <w:rsid w:val="00092045"/>
    <w:rsid w:val="00092686"/>
    <w:rsid w:val="00094B0F"/>
    <w:rsid w:val="0009609C"/>
    <w:rsid w:val="00097640"/>
    <w:rsid w:val="000A08C4"/>
    <w:rsid w:val="000A0CB9"/>
    <w:rsid w:val="000A1C3E"/>
    <w:rsid w:val="000A2E8E"/>
    <w:rsid w:val="000A2F26"/>
    <w:rsid w:val="000A3926"/>
    <w:rsid w:val="000A51D6"/>
    <w:rsid w:val="000A5FBD"/>
    <w:rsid w:val="000B0102"/>
    <w:rsid w:val="000B0631"/>
    <w:rsid w:val="000B0A46"/>
    <w:rsid w:val="000B13E4"/>
    <w:rsid w:val="000B235E"/>
    <w:rsid w:val="000B29FB"/>
    <w:rsid w:val="000B2BF9"/>
    <w:rsid w:val="000B3685"/>
    <w:rsid w:val="000B3CFB"/>
    <w:rsid w:val="000B4668"/>
    <w:rsid w:val="000B57D3"/>
    <w:rsid w:val="000B5D28"/>
    <w:rsid w:val="000B6A8F"/>
    <w:rsid w:val="000C19C8"/>
    <w:rsid w:val="000C2442"/>
    <w:rsid w:val="000C27E5"/>
    <w:rsid w:val="000C2F7C"/>
    <w:rsid w:val="000C36C1"/>
    <w:rsid w:val="000C51B7"/>
    <w:rsid w:val="000C5307"/>
    <w:rsid w:val="000C61D8"/>
    <w:rsid w:val="000C6981"/>
    <w:rsid w:val="000C6C32"/>
    <w:rsid w:val="000D145F"/>
    <w:rsid w:val="000D1AAD"/>
    <w:rsid w:val="000D2935"/>
    <w:rsid w:val="000D2D57"/>
    <w:rsid w:val="000D2D7F"/>
    <w:rsid w:val="000D3097"/>
    <w:rsid w:val="000D41A9"/>
    <w:rsid w:val="000D4570"/>
    <w:rsid w:val="000D45F6"/>
    <w:rsid w:val="000D462D"/>
    <w:rsid w:val="000D4915"/>
    <w:rsid w:val="000D52AB"/>
    <w:rsid w:val="000D5961"/>
    <w:rsid w:val="000D5D87"/>
    <w:rsid w:val="000D5F26"/>
    <w:rsid w:val="000D6304"/>
    <w:rsid w:val="000D6E75"/>
    <w:rsid w:val="000E003C"/>
    <w:rsid w:val="000E09FC"/>
    <w:rsid w:val="000E1156"/>
    <w:rsid w:val="000E2BB0"/>
    <w:rsid w:val="000E2F6F"/>
    <w:rsid w:val="000E303E"/>
    <w:rsid w:val="000E6979"/>
    <w:rsid w:val="000E72D4"/>
    <w:rsid w:val="000E7B68"/>
    <w:rsid w:val="000F4D9B"/>
    <w:rsid w:val="000F7191"/>
    <w:rsid w:val="000F72CA"/>
    <w:rsid w:val="000F7876"/>
    <w:rsid w:val="000F7B3D"/>
    <w:rsid w:val="0010196F"/>
    <w:rsid w:val="0010734D"/>
    <w:rsid w:val="001102B8"/>
    <w:rsid w:val="00110348"/>
    <w:rsid w:val="00110CB0"/>
    <w:rsid w:val="00111196"/>
    <w:rsid w:val="0011204B"/>
    <w:rsid w:val="00112E9B"/>
    <w:rsid w:val="00115166"/>
    <w:rsid w:val="0011523A"/>
    <w:rsid w:val="0011557A"/>
    <w:rsid w:val="00115B4E"/>
    <w:rsid w:val="001165B2"/>
    <w:rsid w:val="00116665"/>
    <w:rsid w:val="00117484"/>
    <w:rsid w:val="00121F81"/>
    <w:rsid w:val="0012209E"/>
    <w:rsid w:val="00122711"/>
    <w:rsid w:val="0012324B"/>
    <w:rsid w:val="0012358D"/>
    <w:rsid w:val="00123D17"/>
    <w:rsid w:val="00123D2C"/>
    <w:rsid w:val="001263A8"/>
    <w:rsid w:val="001278A2"/>
    <w:rsid w:val="00127B0D"/>
    <w:rsid w:val="00132AA3"/>
    <w:rsid w:val="0013333F"/>
    <w:rsid w:val="001336AC"/>
    <w:rsid w:val="00135C75"/>
    <w:rsid w:val="00137CCB"/>
    <w:rsid w:val="0014135C"/>
    <w:rsid w:val="00141554"/>
    <w:rsid w:val="00141603"/>
    <w:rsid w:val="00141A71"/>
    <w:rsid w:val="0014526B"/>
    <w:rsid w:val="00145587"/>
    <w:rsid w:val="001472F5"/>
    <w:rsid w:val="0015358D"/>
    <w:rsid w:val="00154417"/>
    <w:rsid w:val="0015464E"/>
    <w:rsid w:val="00154906"/>
    <w:rsid w:val="00154F0D"/>
    <w:rsid w:val="00157C25"/>
    <w:rsid w:val="001628C9"/>
    <w:rsid w:val="0016325B"/>
    <w:rsid w:val="00163CC3"/>
    <w:rsid w:val="00164373"/>
    <w:rsid w:val="0016679A"/>
    <w:rsid w:val="00166A52"/>
    <w:rsid w:val="00166ED1"/>
    <w:rsid w:val="00166EF8"/>
    <w:rsid w:val="00167935"/>
    <w:rsid w:val="0017216B"/>
    <w:rsid w:val="00173FB9"/>
    <w:rsid w:val="00174D00"/>
    <w:rsid w:val="00175AD3"/>
    <w:rsid w:val="001762DE"/>
    <w:rsid w:val="001775DE"/>
    <w:rsid w:val="0018061A"/>
    <w:rsid w:val="00181AB1"/>
    <w:rsid w:val="00181F2E"/>
    <w:rsid w:val="001823AC"/>
    <w:rsid w:val="00182763"/>
    <w:rsid w:val="001831EA"/>
    <w:rsid w:val="0018467C"/>
    <w:rsid w:val="00184D59"/>
    <w:rsid w:val="00190052"/>
    <w:rsid w:val="001906ED"/>
    <w:rsid w:val="00190FB9"/>
    <w:rsid w:val="00190FED"/>
    <w:rsid w:val="00191586"/>
    <w:rsid w:val="00191A06"/>
    <w:rsid w:val="00191CF5"/>
    <w:rsid w:val="001928C2"/>
    <w:rsid w:val="001939DC"/>
    <w:rsid w:val="00193C5B"/>
    <w:rsid w:val="00193FE5"/>
    <w:rsid w:val="0019437F"/>
    <w:rsid w:val="001947CD"/>
    <w:rsid w:val="00194A11"/>
    <w:rsid w:val="00194B07"/>
    <w:rsid w:val="00194C0C"/>
    <w:rsid w:val="00194F0F"/>
    <w:rsid w:val="00195811"/>
    <w:rsid w:val="00195DA8"/>
    <w:rsid w:val="001969B8"/>
    <w:rsid w:val="001971BD"/>
    <w:rsid w:val="00197CFF"/>
    <w:rsid w:val="00197F5C"/>
    <w:rsid w:val="001A109C"/>
    <w:rsid w:val="001A142A"/>
    <w:rsid w:val="001A1AB6"/>
    <w:rsid w:val="001A263C"/>
    <w:rsid w:val="001A28DC"/>
    <w:rsid w:val="001A2F04"/>
    <w:rsid w:val="001A48AF"/>
    <w:rsid w:val="001A5400"/>
    <w:rsid w:val="001A624E"/>
    <w:rsid w:val="001A633A"/>
    <w:rsid w:val="001A6922"/>
    <w:rsid w:val="001B0DDA"/>
    <w:rsid w:val="001B11D3"/>
    <w:rsid w:val="001B1823"/>
    <w:rsid w:val="001B3D01"/>
    <w:rsid w:val="001B7F06"/>
    <w:rsid w:val="001C0EF4"/>
    <w:rsid w:val="001C188A"/>
    <w:rsid w:val="001C34BA"/>
    <w:rsid w:val="001C3BF1"/>
    <w:rsid w:val="001C4166"/>
    <w:rsid w:val="001C451D"/>
    <w:rsid w:val="001C4774"/>
    <w:rsid w:val="001C4920"/>
    <w:rsid w:val="001C50B9"/>
    <w:rsid w:val="001C5290"/>
    <w:rsid w:val="001C5A30"/>
    <w:rsid w:val="001C5B5D"/>
    <w:rsid w:val="001C603F"/>
    <w:rsid w:val="001C73FF"/>
    <w:rsid w:val="001D0EF2"/>
    <w:rsid w:val="001D429C"/>
    <w:rsid w:val="001D46F8"/>
    <w:rsid w:val="001D5730"/>
    <w:rsid w:val="001D6D25"/>
    <w:rsid w:val="001D6EE0"/>
    <w:rsid w:val="001D785A"/>
    <w:rsid w:val="001E001B"/>
    <w:rsid w:val="001E0E93"/>
    <w:rsid w:val="001E3511"/>
    <w:rsid w:val="001E415E"/>
    <w:rsid w:val="001E63D9"/>
    <w:rsid w:val="001E6B49"/>
    <w:rsid w:val="001E72EE"/>
    <w:rsid w:val="001E7E64"/>
    <w:rsid w:val="001F0554"/>
    <w:rsid w:val="001F0EF4"/>
    <w:rsid w:val="001F0FC6"/>
    <w:rsid w:val="001F0FC9"/>
    <w:rsid w:val="001F10A2"/>
    <w:rsid w:val="001F1B2B"/>
    <w:rsid w:val="001F33A9"/>
    <w:rsid w:val="001F3FD4"/>
    <w:rsid w:val="001F4461"/>
    <w:rsid w:val="0020324D"/>
    <w:rsid w:val="002043BF"/>
    <w:rsid w:val="00204741"/>
    <w:rsid w:val="00205EBA"/>
    <w:rsid w:val="00206B0D"/>
    <w:rsid w:val="00206F29"/>
    <w:rsid w:val="0021001A"/>
    <w:rsid w:val="002100A5"/>
    <w:rsid w:val="0021139B"/>
    <w:rsid w:val="0021143C"/>
    <w:rsid w:val="00212FCF"/>
    <w:rsid w:val="00214ADF"/>
    <w:rsid w:val="00214DEF"/>
    <w:rsid w:val="00215A8D"/>
    <w:rsid w:val="00215F86"/>
    <w:rsid w:val="002161DB"/>
    <w:rsid w:val="00216778"/>
    <w:rsid w:val="00217252"/>
    <w:rsid w:val="0021737D"/>
    <w:rsid w:val="00217CB9"/>
    <w:rsid w:val="00220A8A"/>
    <w:rsid w:val="00220D4D"/>
    <w:rsid w:val="002218A1"/>
    <w:rsid w:val="00223758"/>
    <w:rsid w:val="002248B8"/>
    <w:rsid w:val="00225530"/>
    <w:rsid w:val="00225882"/>
    <w:rsid w:val="00225ADE"/>
    <w:rsid w:val="0022758E"/>
    <w:rsid w:val="00227B1C"/>
    <w:rsid w:val="00233583"/>
    <w:rsid w:val="00233CEA"/>
    <w:rsid w:val="00234229"/>
    <w:rsid w:val="00235891"/>
    <w:rsid w:val="00235EAC"/>
    <w:rsid w:val="00236265"/>
    <w:rsid w:val="002366A5"/>
    <w:rsid w:val="00236D9C"/>
    <w:rsid w:val="00236F1D"/>
    <w:rsid w:val="00240358"/>
    <w:rsid w:val="00240440"/>
    <w:rsid w:val="00241283"/>
    <w:rsid w:val="0024163E"/>
    <w:rsid w:val="00241A9D"/>
    <w:rsid w:val="00242A12"/>
    <w:rsid w:val="00243749"/>
    <w:rsid w:val="00243839"/>
    <w:rsid w:val="0024433B"/>
    <w:rsid w:val="00244FE6"/>
    <w:rsid w:val="00247BBF"/>
    <w:rsid w:val="00247ECB"/>
    <w:rsid w:val="00247F0B"/>
    <w:rsid w:val="00250155"/>
    <w:rsid w:val="00253965"/>
    <w:rsid w:val="00254168"/>
    <w:rsid w:val="00255D05"/>
    <w:rsid w:val="002567A6"/>
    <w:rsid w:val="00257DA0"/>
    <w:rsid w:val="00260029"/>
    <w:rsid w:val="00262087"/>
    <w:rsid w:val="00262B6F"/>
    <w:rsid w:val="00262B8E"/>
    <w:rsid w:val="00262BBC"/>
    <w:rsid w:val="00263120"/>
    <w:rsid w:val="00263884"/>
    <w:rsid w:val="00264448"/>
    <w:rsid w:val="00265562"/>
    <w:rsid w:val="00266575"/>
    <w:rsid w:val="002666E0"/>
    <w:rsid w:val="00266791"/>
    <w:rsid w:val="00267F94"/>
    <w:rsid w:val="00273594"/>
    <w:rsid w:val="00273B16"/>
    <w:rsid w:val="002758F5"/>
    <w:rsid w:val="002764FD"/>
    <w:rsid w:val="00276C4A"/>
    <w:rsid w:val="00277804"/>
    <w:rsid w:val="00277E62"/>
    <w:rsid w:val="00280E84"/>
    <w:rsid w:val="00281854"/>
    <w:rsid w:val="002839F4"/>
    <w:rsid w:val="00283AD9"/>
    <w:rsid w:val="002856B5"/>
    <w:rsid w:val="00286F51"/>
    <w:rsid w:val="00287296"/>
    <w:rsid w:val="00287390"/>
    <w:rsid w:val="00287D3D"/>
    <w:rsid w:val="00290614"/>
    <w:rsid w:val="00290CBF"/>
    <w:rsid w:val="00291B43"/>
    <w:rsid w:val="0029277E"/>
    <w:rsid w:val="002942DF"/>
    <w:rsid w:val="00295339"/>
    <w:rsid w:val="00295CD1"/>
    <w:rsid w:val="00296001"/>
    <w:rsid w:val="00296519"/>
    <w:rsid w:val="002966AA"/>
    <w:rsid w:val="0029732C"/>
    <w:rsid w:val="00297D48"/>
    <w:rsid w:val="00297FBA"/>
    <w:rsid w:val="002A0E1E"/>
    <w:rsid w:val="002A1F1F"/>
    <w:rsid w:val="002A2201"/>
    <w:rsid w:val="002A270B"/>
    <w:rsid w:val="002A327A"/>
    <w:rsid w:val="002A3378"/>
    <w:rsid w:val="002A3B4C"/>
    <w:rsid w:val="002A45FA"/>
    <w:rsid w:val="002A4FB4"/>
    <w:rsid w:val="002A7816"/>
    <w:rsid w:val="002A7C7E"/>
    <w:rsid w:val="002B0032"/>
    <w:rsid w:val="002B094C"/>
    <w:rsid w:val="002B0E94"/>
    <w:rsid w:val="002B1595"/>
    <w:rsid w:val="002B20E5"/>
    <w:rsid w:val="002B2467"/>
    <w:rsid w:val="002B28CA"/>
    <w:rsid w:val="002B3029"/>
    <w:rsid w:val="002B3299"/>
    <w:rsid w:val="002B45B3"/>
    <w:rsid w:val="002B488F"/>
    <w:rsid w:val="002B49B3"/>
    <w:rsid w:val="002B5BCF"/>
    <w:rsid w:val="002B60BD"/>
    <w:rsid w:val="002B6779"/>
    <w:rsid w:val="002B689F"/>
    <w:rsid w:val="002B70B9"/>
    <w:rsid w:val="002B79E6"/>
    <w:rsid w:val="002C05E5"/>
    <w:rsid w:val="002C25B0"/>
    <w:rsid w:val="002C385E"/>
    <w:rsid w:val="002C4210"/>
    <w:rsid w:val="002C42E3"/>
    <w:rsid w:val="002C47B1"/>
    <w:rsid w:val="002C4933"/>
    <w:rsid w:val="002C527D"/>
    <w:rsid w:val="002C6381"/>
    <w:rsid w:val="002C6A34"/>
    <w:rsid w:val="002C74CA"/>
    <w:rsid w:val="002C7509"/>
    <w:rsid w:val="002D0905"/>
    <w:rsid w:val="002D1E66"/>
    <w:rsid w:val="002D1F77"/>
    <w:rsid w:val="002D227D"/>
    <w:rsid w:val="002D2563"/>
    <w:rsid w:val="002D3691"/>
    <w:rsid w:val="002D410B"/>
    <w:rsid w:val="002D6473"/>
    <w:rsid w:val="002E09E4"/>
    <w:rsid w:val="002E1120"/>
    <w:rsid w:val="002E1EF2"/>
    <w:rsid w:val="002E28B1"/>
    <w:rsid w:val="002E2F2D"/>
    <w:rsid w:val="002E5117"/>
    <w:rsid w:val="002E51CD"/>
    <w:rsid w:val="002E5E94"/>
    <w:rsid w:val="002E65E3"/>
    <w:rsid w:val="002E691F"/>
    <w:rsid w:val="002E6C66"/>
    <w:rsid w:val="002E7700"/>
    <w:rsid w:val="002E78B1"/>
    <w:rsid w:val="002F1619"/>
    <w:rsid w:val="002F22A9"/>
    <w:rsid w:val="002F240E"/>
    <w:rsid w:val="002F3C12"/>
    <w:rsid w:val="002F3E41"/>
    <w:rsid w:val="002F4F2F"/>
    <w:rsid w:val="002F5C70"/>
    <w:rsid w:val="002F64D0"/>
    <w:rsid w:val="002F6693"/>
    <w:rsid w:val="002F682C"/>
    <w:rsid w:val="002F7C6B"/>
    <w:rsid w:val="003011DE"/>
    <w:rsid w:val="00301EB3"/>
    <w:rsid w:val="003036BC"/>
    <w:rsid w:val="00304237"/>
    <w:rsid w:val="00306ADD"/>
    <w:rsid w:val="00310440"/>
    <w:rsid w:val="00311C08"/>
    <w:rsid w:val="0031493C"/>
    <w:rsid w:val="00314B69"/>
    <w:rsid w:val="00315131"/>
    <w:rsid w:val="003166E6"/>
    <w:rsid w:val="003168C9"/>
    <w:rsid w:val="003168E6"/>
    <w:rsid w:val="00316F65"/>
    <w:rsid w:val="00320B85"/>
    <w:rsid w:val="00320E25"/>
    <w:rsid w:val="00321BD9"/>
    <w:rsid w:val="00323ADC"/>
    <w:rsid w:val="00325278"/>
    <w:rsid w:val="00325C3B"/>
    <w:rsid w:val="00325CA2"/>
    <w:rsid w:val="00326036"/>
    <w:rsid w:val="00326664"/>
    <w:rsid w:val="00327CBC"/>
    <w:rsid w:val="00327E8E"/>
    <w:rsid w:val="0033110C"/>
    <w:rsid w:val="00331DAC"/>
    <w:rsid w:val="003324DC"/>
    <w:rsid w:val="00333BC4"/>
    <w:rsid w:val="003342AB"/>
    <w:rsid w:val="00334843"/>
    <w:rsid w:val="00335171"/>
    <w:rsid w:val="00335A7A"/>
    <w:rsid w:val="00336755"/>
    <w:rsid w:val="003403C7"/>
    <w:rsid w:val="00340668"/>
    <w:rsid w:val="003411DD"/>
    <w:rsid w:val="0034164A"/>
    <w:rsid w:val="00341A29"/>
    <w:rsid w:val="0034210F"/>
    <w:rsid w:val="00342B23"/>
    <w:rsid w:val="00342EE1"/>
    <w:rsid w:val="003440F8"/>
    <w:rsid w:val="00346265"/>
    <w:rsid w:val="00346536"/>
    <w:rsid w:val="00346F9F"/>
    <w:rsid w:val="003472CF"/>
    <w:rsid w:val="003473A4"/>
    <w:rsid w:val="0035007F"/>
    <w:rsid w:val="0035023F"/>
    <w:rsid w:val="00351FD5"/>
    <w:rsid w:val="003540A0"/>
    <w:rsid w:val="0035469F"/>
    <w:rsid w:val="00355617"/>
    <w:rsid w:val="003560C0"/>
    <w:rsid w:val="0035656B"/>
    <w:rsid w:val="00357704"/>
    <w:rsid w:val="003607FA"/>
    <w:rsid w:val="00363DDA"/>
    <w:rsid w:val="003649A5"/>
    <w:rsid w:val="00364AE2"/>
    <w:rsid w:val="00366A4D"/>
    <w:rsid w:val="00367E8A"/>
    <w:rsid w:val="00370358"/>
    <w:rsid w:val="00371F26"/>
    <w:rsid w:val="0037244C"/>
    <w:rsid w:val="00372C16"/>
    <w:rsid w:val="0037458C"/>
    <w:rsid w:val="00376576"/>
    <w:rsid w:val="00381341"/>
    <w:rsid w:val="0038149B"/>
    <w:rsid w:val="003841E3"/>
    <w:rsid w:val="00385233"/>
    <w:rsid w:val="00385637"/>
    <w:rsid w:val="00385755"/>
    <w:rsid w:val="00385F96"/>
    <w:rsid w:val="00391F11"/>
    <w:rsid w:val="00392466"/>
    <w:rsid w:val="00393506"/>
    <w:rsid w:val="00394573"/>
    <w:rsid w:val="0039485C"/>
    <w:rsid w:val="00395B72"/>
    <w:rsid w:val="00396A2D"/>
    <w:rsid w:val="00396DB0"/>
    <w:rsid w:val="00397614"/>
    <w:rsid w:val="003A096C"/>
    <w:rsid w:val="003A1C72"/>
    <w:rsid w:val="003A2383"/>
    <w:rsid w:val="003A2A61"/>
    <w:rsid w:val="003A2C60"/>
    <w:rsid w:val="003A2D7C"/>
    <w:rsid w:val="003A3596"/>
    <w:rsid w:val="003A381C"/>
    <w:rsid w:val="003A3B41"/>
    <w:rsid w:val="003A5B0A"/>
    <w:rsid w:val="003A6EE5"/>
    <w:rsid w:val="003A7196"/>
    <w:rsid w:val="003A7DD6"/>
    <w:rsid w:val="003B08B4"/>
    <w:rsid w:val="003B08C6"/>
    <w:rsid w:val="003B1120"/>
    <w:rsid w:val="003B1B9C"/>
    <w:rsid w:val="003B2C99"/>
    <w:rsid w:val="003B36B6"/>
    <w:rsid w:val="003B3705"/>
    <w:rsid w:val="003B3F30"/>
    <w:rsid w:val="003B4205"/>
    <w:rsid w:val="003B5FE2"/>
    <w:rsid w:val="003B6372"/>
    <w:rsid w:val="003B6964"/>
    <w:rsid w:val="003B6DF0"/>
    <w:rsid w:val="003B7B5B"/>
    <w:rsid w:val="003B7C2C"/>
    <w:rsid w:val="003C1BBE"/>
    <w:rsid w:val="003C1C3C"/>
    <w:rsid w:val="003C2324"/>
    <w:rsid w:val="003C2D6B"/>
    <w:rsid w:val="003C316E"/>
    <w:rsid w:val="003C322D"/>
    <w:rsid w:val="003C5C61"/>
    <w:rsid w:val="003C65A5"/>
    <w:rsid w:val="003C6F2C"/>
    <w:rsid w:val="003C74C1"/>
    <w:rsid w:val="003C7DE7"/>
    <w:rsid w:val="003D1F79"/>
    <w:rsid w:val="003D331C"/>
    <w:rsid w:val="003D3A0A"/>
    <w:rsid w:val="003D5717"/>
    <w:rsid w:val="003E01A3"/>
    <w:rsid w:val="003E0770"/>
    <w:rsid w:val="003E1930"/>
    <w:rsid w:val="003E1A4A"/>
    <w:rsid w:val="003E231E"/>
    <w:rsid w:val="003E3184"/>
    <w:rsid w:val="003E3899"/>
    <w:rsid w:val="003E553E"/>
    <w:rsid w:val="003E5D66"/>
    <w:rsid w:val="003F0CF8"/>
    <w:rsid w:val="003F743B"/>
    <w:rsid w:val="00400275"/>
    <w:rsid w:val="004007FD"/>
    <w:rsid w:val="0040082B"/>
    <w:rsid w:val="00400A3A"/>
    <w:rsid w:val="00400B91"/>
    <w:rsid w:val="00401199"/>
    <w:rsid w:val="004016C2"/>
    <w:rsid w:val="00401CBB"/>
    <w:rsid w:val="00402167"/>
    <w:rsid w:val="004039D2"/>
    <w:rsid w:val="00403F82"/>
    <w:rsid w:val="00404280"/>
    <w:rsid w:val="00404673"/>
    <w:rsid w:val="00405D09"/>
    <w:rsid w:val="0040633F"/>
    <w:rsid w:val="004064F2"/>
    <w:rsid w:val="00406600"/>
    <w:rsid w:val="00410BF7"/>
    <w:rsid w:val="00412EB6"/>
    <w:rsid w:val="004139DA"/>
    <w:rsid w:val="0041570B"/>
    <w:rsid w:val="00415B42"/>
    <w:rsid w:val="004169F9"/>
    <w:rsid w:val="00416C43"/>
    <w:rsid w:val="004176D3"/>
    <w:rsid w:val="00421696"/>
    <w:rsid w:val="00422F22"/>
    <w:rsid w:val="0042372F"/>
    <w:rsid w:val="004238D5"/>
    <w:rsid w:val="004240F9"/>
    <w:rsid w:val="00424597"/>
    <w:rsid w:val="0042490A"/>
    <w:rsid w:val="00425399"/>
    <w:rsid w:val="004258A1"/>
    <w:rsid w:val="00425D3D"/>
    <w:rsid w:val="00426478"/>
    <w:rsid w:val="00427655"/>
    <w:rsid w:val="0042767E"/>
    <w:rsid w:val="004277E4"/>
    <w:rsid w:val="00427924"/>
    <w:rsid w:val="00430E84"/>
    <w:rsid w:val="004313DA"/>
    <w:rsid w:val="00431407"/>
    <w:rsid w:val="00431B96"/>
    <w:rsid w:val="00432316"/>
    <w:rsid w:val="00432432"/>
    <w:rsid w:val="00433452"/>
    <w:rsid w:val="004349E1"/>
    <w:rsid w:val="004350D7"/>
    <w:rsid w:val="0043549B"/>
    <w:rsid w:val="004360EF"/>
    <w:rsid w:val="004370A6"/>
    <w:rsid w:val="004401B5"/>
    <w:rsid w:val="004407C4"/>
    <w:rsid w:val="004410B0"/>
    <w:rsid w:val="00441A75"/>
    <w:rsid w:val="00445AEA"/>
    <w:rsid w:val="0044649B"/>
    <w:rsid w:val="00446E11"/>
    <w:rsid w:val="004471C5"/>
    <w:rsid w:val="004475AE"/>
    <w:rsid w:val="004477C3"/>
    <w:rsid w:val="0045040B"/>
    <w:rsid w:val="00451BE1"/>
    <w:rsid w:val="004523DF"/>
    <w:rsid w:val="0045241E"/>
    <w:rsid w:val="00454E5D"/>
    <w:rsid w:val="00454EBD"/>
    <w:rsid w:val="00455811"/>
    <w:rsid w:val="00455E11"/>
    <w:rsid w:val="004564AF"/>
    <w:rsid w:val="00460247"/>
    <w:rsid w:val="0046088E"/>
    <w:rsid w:val="00460B8B"/>
    <w:rsid w:val="00460BBF"/>
    <w:rsid w:val="00464F1B"/>
    <w:rsid w:val="0046605D"/>
    <w:rsid w:val="00466331"/>
    <w:rsid w:val="0046669C"/>
    <w:rsid w:val="00471DA2"/>
    <w:rsid w:val="004725DC"/>
    <w:rsid w:val="00472CFB"/>
    <w:rsid w:val="00472F5B"/>
    <w:rsid w:val="0047320B"/>
    <w:rsid w:val="0047352D"/>
    <w:rsid w:val="00473AF7"/>
    <w:rsid w:val="00473C15"/>
    <w:rsid w:val="00474EE5"/>
    <w:rsid w:val="004755EB"/>
    <w:rsid w:val="00475D9D"/>
    <w:rsid w:val="00475E22"/>
    <w:rsid w:val="00480468"/>
    <w:rsid w:val="004822A2"/>
    <w:rsid w:val="0048284B"/>
    <w:rsid w:val="0048411D"/>
    <w:rsid w:val="004849F5"/>
    <w:rsid w:val="004857C8"/>
    <w:rsid w:val="004859D2"/>
    <w:rsid w:val="00485CDE"/>
    <w:rsid w:val="00487AE5"/>
    <w:rsid w:val="00487DF2"/>
    <w:rsid w:val="00487FC4"/>
    <w:rsid w:val="004901D8"/>
    <w:rsid w:val="004907EB"/>
    <w:rsid w:val="00491F88"/>
    <w:rsid w:val="00491FFF"/>
    <w:rsid w:val="00492F9E"/>
    <w:rsid w:val="00493B36"/>
    <w:rsid w:val="00493BCC"/>
    <w:rsid w:val="004959F5"/>
    <w:rsid w:val="0049785B"/>
    <w:rsid w:val="004A05CE"/>
    <w:rsid w:val="004A18C7"/>
    <w:rsid w:val="004A204C"/>
    <w:rsid w:val="004A3361"/>
    <w:rsid w:val="004A3C8F"/>
    <w:rsid w:val="004A4111"/>
    <w:rsid w:val="004A623D"/>
    <w:rsid w:val="004A6C1F"/>
    <w:rsid w:val="004A749C"/>
    <w:rsid w:val="004A799F"/>
    <w:rsid w:val="004B1385"/>
    <w:rsid w:val="004B1DF1"/>
    <w:rsid w:val="004B21D3"/>
    <w:rsid w:val="004B3BE0"/>
    <w:rsid w:val="004B4746"/>
    <w:rsid w:val="004B5C68"/>
    <w:rsid w:val="004B5CFD"/>
    <w:rsid w:val="004B760A"/>
    <w:rsid w:val="004C02E5"/>
    <w:rsid w:val="004C083F"/>
    <w:rsid w:val="004C1355"/>
    <w:rsid w:val="004C146F"/>
    <w:rsid w:val="004C2001"/>
    <w:rsid w:val="004C2099"/>
    <w:rsid w:val="004C23D7"/>
    <w:rsid w:val="004C3151"/>
    <w:rsid w:val="004C33F4"/>
    <w:rsid w:val="004C4DA6"/>
    <w:rsid w:val="004C4E73"/>
    <w:rsid w:val="004C532A"/>
    <w:rsid w:val="004C5E69"/>
    <w:rsid w:val="004C70D5"/>
    <w:rsid w:val="004C760E"/>
    <w:rsid w:val="004D0C4E"/>
    <w:rsid w:val="004D62BF"/>
    <w:rsid w:val="004D6A10"/>
    <w:rsid w:val="004D6A93"/>
    <w:rsid w:val="004E02DA"/>
    <w:rsid w:val="004E0769"/>
    <w:rsid w:val="004E0D05"/>
    <w:rsid w:val="004E11F0"/>
    <w:rsid w:val="004E1274"/>
    <w:rsid w:val="004E1B38"/>
    <w:rsid w:val="004E21CC"/>
    <w:rsid w:val="004E281D"/>
    <w:rsid w:val="004E3A92"/>
    <w:rsid w:val="004F1370"/>
    <w:rsid w:val="004F1C78"/>
    <w:rsid w:val="004F2091"/>
    <w:rsid w:val="004F220B"/>
    <w:rsid w:val="004F2435"/>
    <w:rsid w:val="004F2D7B"/>
    <w:rsid w:val="004F301F"/>
    <w:rsid w:val="004F632F"/>
    <w:rsid w:val="00501076"/>
    <w:rsid w:val="0050266D"/>
    <w:rsid w:val="00502CD7"/>
    <w:rsid w:val="005036D5"/>
    <w:rsid w:val="005053F1"/>
    <w:rsid w:val="00505F9F"/>
    <w:rsid w:val="00507E71"/>
    <w:rsid w:val="0051179A"/>
    <w:rsid w:val="00512769"/>
    <w:rsid w:val="00513165"/>
    <w:rsid w:val="00514D94"/>
    <w:rsid w:val="00515D97"/>
    <w:rsid w:val="0051642A"/>
    <w:rsid w:val="00516513"/>
    <w:rsid w:val="005178CF"/>
    <w:rsid w:val="005200A5"/>
    <w:rsid w:val="00520BAF"/>
    <w:rsid w:val="0052251F"/>
    <w:rsid w:val="005244FC"/>
    <w:rsid w:val="00524571"/>
    <w:rsid w:val="0052457D"/>
    <w:rsid w:val="005254CE"/>
    <w:rsid w:val="00525731"/>
    <w:rsid w:val="0052610D"/>
    <w:rsid w:val="0052651A"/>
    <w:rsid w:val="00526981"/>
    <w:rsid w:val="00526A47"/>
    <w:rsid w:val="00527C19"/>
    <w:rsid w:val="00530B6E"/>
    <w:rsid w:val="00530DE2"/>
    <w:rsid w:val="00531177"/>
    <w:rsid w:val="00532425"/>
    <w:rsid w:val="005333E8"/>
    <w:rsid w:val="00533C61"/>
    <w:rsid w:val="00534269"/>
    <w:rsid w:val="00535295"/>
    <w:rsid w:val="005355F7"/>
    <w:rsid w:val="00536211"/>
    <w:rsid w:val="0053681D"/>
    <w:rsid w:val="00537AA5"/>
    <w:rsid w:val="00537C0D"/>
    <w:rsid w:val="0054136C"/>
    <w:rsid w:val="00541B42"/>
    <w:rsid w:val="00545A99"/>
    <w:rsid w:val="00546081"/>
    <w:rsid w:val="00546477"/>
    <w:rsid w:val="00547A2F"/>
    <w:rsid w:val="00547A3E"/>
    <w:rsid w:val="00550470"/>
    <w:rsid w:val="00552C3A"/>
    <w:rsid w:val="0055382C"/>
    <w:rsid w:val="00553DF1"/>
    <w:rsid w:val="00553F99"/>
    <w:rsid w:val="00555819"/>
    <w:rsid w:val="005564E4"/>
    <w:rsid w:val="005570D5"/>
    <w:rsid w:val="0055762C"/>
    <w:rsid w:val="00557A20"/>
    <w:rsid w:val="00557E5D"/>
    <w:rsid w:val="0056117E"/>
    <w:rsid w:val="00562716"/>
    <w:rsid w:val="00567113"/>
    <w:rsid w:val="005674BC"/>
    <w:rsid w:val="00567F4D"/>
    <w:rsid w:val="005711E5"/>
    <w:rsid w:val="00571F70"/>
    <w:rsid w:val="005734AD"/>
    <w:rsid w:val="0057436E"/>
    <w:rsid w:val="0057460A"/>
    <w:rsid w:val="0057562A"/>
    <w:rsid w:val="00575C20"/>
    <w:rsid w:val="00575E75"/>
    <w:rsid w:val="0057622D"/>
    <w:rsid w:val="005766BA"/>
    <w:rsid w:val="00576FEA"/>
    <w:rsid w:val="0057747E"/>
    <w:rsid w:val="005776DA"/>
    <w:rsid w:val="00577CB7"/>
    <w:rsid w:val="005810D2"/>
    <w:rsid w:val="00582CB3"/>
    <w:rsid w:val="00582D34"/>
    <w:rsid w:val="0058394C"/>
    <w:rsid w:val="00583D40"/>
    <w:rsid w:val="00585BE7"/>
    <w:rsid w:val="00587DF9"/>
    <w:rsid w:val="00590169"/>
    <w:rsid w:val="00592CD2"/>
    <w:rsid w:val="005930D4"/>
    <w:rsid w:val="00593EA5"/>
    <w:rsid w:val="00594120"/>
    <w:rsid w:val="00594455"/>
    <w:rsid w:val="005947DC"/>
    <w:rsid w:val="00595891"/>
    <w:rsid w:val="0059597B"/>
    <w:rsid w:val="005A002C"/>
    <w:rsid w:val="005A0F32"/>
    <w:rsid w:val="005A1A34"/>
    <w:rsid w:val="005A208A"/>
    <w:rsid w:val="005A511E"/>
    <w:rsid w:val="005A5860"/>
    <w:rsid w:val="005A5FCF"/>
    <w:rsid w:val="005A64E4"/>
    <w:rsid w:val="005A664E"/>
    <w:rsid w:val="005A67EA"/>
    <w:rsid w:val="005A75AF"/>
    <w:rsid w:val="005A7FAC"/>
    <w:rsid w:val="005B12A0"/>
    <w:rsid w:val="005B1414"/>
    <w:rsid w:val="005B29C3"/>
    <w:rsid w:val="005B37A2"/>
    <w:rsid w:val="005B43F7"/>
    <w:rsid w:val="005B45F9"/>
    <w:rsid w:val="005B5437"/>
    <w:rsid w:val="005B5B42"/>
    <w:rsid w:val="005B62B7"/>
    <w:rsid w:val="005B63BC"/>
    <w:rsid w:val="005B68E2"/>
    <w:rsid w:val="005C01B3"/>
    <w:rsid w:val="005C0203"/>
    <w:rsid w:val="005C18BF"/>
    <w:rsid w:val="005C45FE"/>
    <w:rsid w:val="005C5395"/>
    <w:rsid w:val="005C5F5D"/>
    <w:rsid w:val="005C6FE4"/>
    <w:rsid w:val="005C71FB"/>
    <w:rsid w:val="005C7794"/>
    <w:rsid w:val="005C7AA7"/>
    <w:rsid w:val="005D0508"/>
    <w:rsid w:val="005D0DFD"/>
    <w:rsid w:val="005D21CD"/>
    <w:rsid w:val="005D2EDD"/>
    <w:rsid w:val="005D2F05"/>
    <w:rsid w:val="005D3DEB"/>
    <w:rsid w:val="005D6D8E"/>
    <w:rsid w:val="005D7061"/>
    <w:rsid w:val="005D7D28"/>
    <w:rsid w:val="005D7DF2"/>
    <w:rsid w:val="005E046A"/>
    <w:rsid w:val="005E0650"/>
    <w:rsid w:val="005E0E2B"/>
    <w:rsid w:val="005E42B7"/>
    <w:rsid w:val="005E48D0"/>
    <w:rsid w:val="005E4BEF"/>
    <w:rsid w:val="005E4C43"/>
    <w:rsid w:val="005E4F1F"/>
    <w:rsid w:val="005E5314"/>
    <w:rsid w:val="005F0617"/>
    <w:rsid w:val="005F06A5"/>
    <w:rsid w:val="005F0B1E"/>
    <w:rsid w:val="005F1BEF"/>
    <w:rsid w:val="005F1F9E"/>
    <w:rsid w:val="005F27B6"/>
    <w:rsid w:val="005F447C"/>
    <w:rsid w:val="005F4EE1"/>
    <w:rsid w:val="005F7DEA"/>
    <w:rsid w:val="00600370"/>
    <w:rsid w:val="00600874"/>
    <w:rsid w:val="006017FC"/>
    <w:rsid w:val="00602B51"/>
    <w:rsid w:val="00602C82"/>
    <w:rsid w:val="006034CE"/>
    <w:rsid w:val="0060612E"/>
    <w:rsid w:val="006066C3"/>
    <w:rsid w:val="006066D6"/>
    <w:rsid w:val="006070B9"/>
    <w:rsid w:val="00610A00"/>
    <w:rsid w:val="00611164"/>
    <w:rsid w:val="00611620"/>
    <w:rsid w:val="00611807"/>
    <w:rsid w:val="00611B7D"/>
    <w:rsid w:val="0061238E"/>
    <w:rsid w:val="00612AC2"/>
    <w:rsid w:val="00612D14"/>
    <w:rsid w:val="00615941"/>
    <w:rsid w:val="00616575"/>
    <w:rsid w:val="0062094E"/>
    <w:rsid w:val="00621270"/>
    <w:rsid w:val="006217C6"/>
    <w:rsid w:val="0062264A"/>
    <w:rsid w:val="006248E5"/>
    <w:rsid w:val="00625A2F"/>
    <w:rsid w:val="00626270"/>
    <w:rsid w:val="00626663"/>
    <w:rsid w:val="0062739E"/>
    <w:rsid w:val="00627B08"/>
    <w:rsid w:val="0063313C"/>
    <w:rsid w:val="006335B1"/>
    <w:rsid w:val="006337C0"/>
    <w:rsid w:val="00634B96"/>
    <w:rsid w:val="006355E7"/>
    <w:rsid w:val="006356B3"/>
    <w:rsid w:val="00636299"/>
    <w:rsid w:val="0063709B"/>
    <w:rsid w:val="00637D45"/>
    <w:rsid w:val="00640106"/>
    <w:rsid w:val="006411BD"/>
    <w:rsid w:val="00641E12"/>
    <w:rsid w:val="00642969"/>
    <w:rsid w:val="006436D4"/>
    <w:rsid w:val="00643DFA"/>
    <w:rsid w:val="00643E1E"/>
    <w:rsid w:val="00645243"/>
    <w:rsid w:val="006455BD"/>
    <w:rsid w:val="00645798"/>
    <w:rsid w:val="00645B76"/>
    <w:rsid w:val="00647F5D"/>
    <w:rsid w:val="00650081"/>
    <w:rsid w:val="006503E5"/>
    <w:rsid w:val="00650ADF"/>
    <w:rsid w:val="00651356"/>
    <w:rsid w:val="006515B3"/>
    <w:rsid w:val="0065188E"/>
    <w:rsid w:val="00652143"/>
    <w:rsid w:val="0065236B"/>
    <w:rsid w:val="00652411"/>
    <w:rsid w:val="006529AC"/>
    <w:rsid w:val="00653171"/>
    <w:rsid w:val="00653EEF"/>
    <w:rsid w:val="00654E46"/>
    <w:rsid w:val="00654E71"/>
    <w:rsid w:val="00655A03"/>
    <w:rsid w:val="00655A8C"/>
    <w:rsid w:val="00656D96"/>
    <w:rsid w:val="00660263"/>
    <w:rsid w:val="00660AB9"/>
    <w:rsid w:val="0066377C"/>
    <w:rsid w:val="00664A72"/>
    <w:rsid w:val="0066739D"/>
    <w:rsid w:val="006677FE"/>
    <w:rsid w:val="00667AE9"/>
    <w:rsid w:val="00670D22"/>
    <w:rsid w:val="006719D0"/>
    <w:rsid w:val="00672C26"/>
    <w:rsid w:val="00673633"/>
    <w:rsid w:val="006755A8"/>
    <w:rsid w:val="00675BC2"/>
    <w:rsid w:val="00675D45"/>
    <w:rsid w:val="0067764C"/>
    <w:rsid w:val="00677B80"/>
    <w:rsid w:val="006802D3"/>
    <w:rsid w:val="0068051B"/>
    <w:rsid w:val="0068095E"/>
    <w:rsid w:val="00680B32"/>
    <w:rsid w:val="00680BE8"/>
    <w:rsid w:val="0068155F"/>
    <w:rsid w:val="00681CA3"/>
    <w:rsid w:val="00681CB9"/>
    <w:rsid w:val="00682092"/>
    <w:rsid w:val="0068212A"/>
    <w:rsid w:val="00682735"/>
    <w:rsid w:val="006845B4"/>
    <w:rsid w:val="006853FD"/>
    <w:rsid w:val="0068563B"/>
    <w:rsid w:val="00686FAE"/>
    <w:rsid w:val="0069057D"/>
    <w:rsid w:val="0069095A"/>
    <w:rsid w:val="00691082"/>
    <w:rsid w:val="00691FE7"/>
    <w:rsid w:val="00694E77"/>
    <w:rsid w:val="00695141"/>
    <w:rsid w:val="00696041"/>
    <w:rsid w:val="00696704"/>
    <w:rsid w:val="0069673D"/>
    <w:rsid w:val="00696F51"/>
    <w:rsid w:val="00697AEF"/>
    <w:rsid w:val="006A18CD"/>
    <w:rsid w:val="006A23D6"/>
    <w:rsid w:val="006A2DC1"/>
    <w:rsid w:val="006A39DC"/>
    <w:rsid w:val="006A41EF"/>
    <w:rsid w:val="006A4DAC"/>
    <w:rsid w:val="006A68EC"/>
    <w:rsid w:val="006A6A29"/>
    <w:rsid w:val="006A6ED5"/>
    <w:rsid w:val="006A7373"/>
    <w:rsid w:val="006B15E5"/>
    <w:rsid w:val="006B17F6"/>
    <w:rsid w:val="006B267C"/>
    <w:rsid w:val="006B3A62"/>
    <w:rsid w:val="006B4A3F"/>
    <w:rsid w:val="006B5169"/>
    <w:rsid w:val="006B6139"/>
    <w:rsid w:val="006B7931"/>
    <w:rsid w:val="006C0001"/>
    <w:rsid w:val="006C1915"/>
    <w:rsid w:val="006C1FAD"/>
    <w:rsid w:val="006C2209"/>
    <w:rsid w:val="006C2DDB"/>
    <w:rsid w:val="006C30F5"/>
    <w:rsid w:val="006C384A"/>
    <w:rsid w:val="006C3E0D"/>
    <w:rsid w:val="006C420F"/>
    <w:rsid w:val="006C4AE6"/>
    <w:rsid w:val="006C4C4C"/>
    <w:rsid w:val="006C5B48"/>
    <w:rsid w:val="006C6B99"/>
    <w:rsid w:val="006C7520"/>
    <w:rsid w:val="006D0B4C"/>
    <w:rsid w:val="006D1EC5"/>
    <w:rsid w:val="006D1F29"/>
    <w:rsid w:val="006D31C6"/>
    <w:rsid w:val="006D3462"/>
    <w:rsid w:val="006D393E"/>
    <w:rsid w:val="006D4414"/>
    <w:rsid w:val="006D6B5F"/>
    <w:rsid w:val="006E0098"/>
    <w:rsid w:val="006E056B"/>
    <w:rsid w:val="006E06DC"/>
    <w:rsid w:val="006E0BB7"/>
    <w:rsid w:val="006E1248"/>
    <w:rsid w:val="006E21F0"/>
    <w:rsid w:val="006E3B98"/>
    <w:rsid w:val="006E4900"/>
    <w:rsid w:val="006E4F81"/>
    <w:rsid w:val="006E757C"/>
    <w:rsid w:val="006F06F5"/>
    <w:rsid w:val="006F11E5"/>
    <w:rsid w:val="006F1282"/>
    <w:rsid w:val="006F2770"/>
    <w:rsid w:val="006F3E46"/>
    <w:rsid w:val="006F4969"/>
    <w:rsid w:val="006F49D4"/>
    <w:rsid w:val="006F503E"/>
    <w:rsid w:val="006F696B"/>
    <w:rsid w:val="006F6E6D"/>
    <w:rsid w:val="006F788D"/>
    <w:rsid w:val="006F7A2E"/>
    <w:rsid w:val="006F7D00"/>
    <w:rsid w:val="006F7F4A"/>
    <w:rsid w:val="0070044E"/>
    <w:rsid w:val="00700526"/>
    <w:rsid w:val="00700DA6"/>
    <w:rsid w:val="007018AF"/>
    <w:rsid w:val="00701D8E"/>
    <w:rsid w:val="007020E5"/>
    <w:rsid w:val="00702E36"/>
    <w:rsid w:val="00703CD3"/>
    <w:rsid w:val="0070436F"/>
    <w:rsid w:val="00704600"/>
    <w:rsid w:val="00705647"/>
    <w:rsid w:val="00705DC4"/>
    <w:rsid w:val="007103D8"/>
    <w:rsid w:val="00710A1D"/>
    <w:rsid w:val="00713A16"/>
    <w:rsid w:val="0071462C"/>
    <w:rsid w:val="00714B14"/>
    <w:rsid w:val="00714B26"/>
    <w:rsid w:val="0071523C"/>
    <w:rsid w:val="007155F9"/>
    <w:rsid w:val="0071793C"/>
    <w:rsid w:val="00721159"/>
    <w:rsid w:val="00721213"/>
    <w:rsid w:val="00722BB0"/>
    <w:rsid w:val="00724148"/>
    <w:rsid w:val="00724A9E"/>
    <w:rsid w:val="00724E6D"/>
    <w:rsid w:val="00725774"/>
    <w:rsid w:val="00726F52"/>
    <w:rsid w:val="00731718"/>
    <w:rsid w:val="0073191D"/>
    <w:rsid w:val="007347E3"/>
    <w:rsid w:val="00734D15"/>
    <w:rsid w:val="0073517C"/>
    <w:rsid w:val="007356DF"/>
    <w:rsid w:val="00735FC7"/>
    <w:rsid w:val="007373A0"/>
    <w:rsid w:val="00737C09"/>
    <w:rsid w:val="0074063A"/>
    <w:rsid w:val="007412FD"/>
    <w:rsid w:val="007415D3"/>
    <w:rsid w:val="00741B1A"/>
    <w:rsid w:val="00741F61"/>
    <w:rsid w:val="007425F6"/>
    <w:rsid w:val="00742F32"/>
    <w:rsid w:val="007440E5"/>
    <w:rsid w:val="007442F1"/>
    <w:rsid w:val="00744844"/>
    <w:rsid w:val="00745611"/>
    <w:rsid w:val="00745A27"/>
    <w:rsid w:val="00747B61"/>
    <w:rsid w:val="007519E2"/>
    <w:rsid w:val="00753AC9"/>
    <w:rsid w:val="00754C5E"/>
    <w:rsid w:val="00755FC0"/>
    <w:rsid w:val="00757127"/>
    <w:rsid w:val="007638E8"/>
    <w:rsid w:val="00764B64"/>
    <w:rsid w:val="00764BF6"/>
    <w:rsid w:val="00765788"/>
    <w:rsid w:val="00765D6F"/>
    <w:rsid w:val="007666F1"/>
    <w:rsid w:val="00766A5C"/>
    <w:rsid w:val="00767092"/>
    <w:rsid w:val="0076784D"/>
    <w:rsid w:val="00770800"/>
    <w:rsid w:val="007732BF"/>
    <w:rsid w:val="00775CEC"/>
    <w:rsid w:val="007800D2"/>
    <w:rsid w:val="0078040F"/>
    <w:rsid w:val="00780C5E"/>
    <w:rsid w:val="00781896"/>
    <w:rsid w:val="0078255E"/>
    <w:rsid w:val="00782D82"/>
    <w:rsid w:val="00783CE9"/>
    <w:rsid w:val="007845CE"/>
    <w:rsid w:val="007855AC"/>
    <w:rsid w:val="00786029"/>
    <w:rsid w:val="00786A8B"/>
    <w:rsid w:val="00787975"/>
    <w:rsid w:val="00787A80"/>
    <w:rsid w:val="00790F6A"/>
    <w:rsid w:val="007914A7"/>
    <w:rsid w:val="007917A9"/>
    <w:rsid w:val="00791967"/>
    <w:rsid w:val="00791C2D"/>
    <w:rsid w:val="00792F97"/>
    <w:rsid w:val="007952BA"/>
    <w:rsid w:val="007A0E2C"/>
    <w:rsid w:val="007A3305"/>
    <w:rsid w:val="007A376C"/>
    <w:rsid w:val="007A3855"/>
    <w:rsid w:val="007A3D9A"/>
    <w:rsid w:val="007A42F8"/>
    <w:rsid w:val="007A5A5C"/>
    <w:rsid w:val="007A6778"/>
    <w:rsid w:val="007A68FE"/>
    <w:rsid w:val="007A7CCB"/>
    <w:rsid w:val="007B0786"/>
    <w:rsid w:val="007B1A12"/>
    <w:rsid w:val="007B2686"/>
    <w:rsid w:val="007B54E4"/>
    <w:rsid w:val="007B6159"/>
    <w:rsid w:val="007B624E"/>
    <w:rsid w:val="007B7CA4"/>
    <w:rsid w:val="007B7E12"/>
    <w:rsid w:val="007C1B74"/>
    <w:rsid w:val="007C2B35"/>
    <w:rsid w:val="007C32D1"/>
    <w:rsid w:val="007C3B3D"/>
    <w:rsid w:val="007C3EE8"/>
    <w:rsid w:val="007C48C1"/>
    <w:rsid w:val="007C64E6"/>
    <w:rsid w:val="007D01A5"/>
    <w:rsid w:val="007D04D4"/>
    <w:rsid w:val="007D0D71"/>
    <w:rsid w:val="007D3E26"/>
    <w:rsid w:val="007D526F"/>
    <w:rsid w:val="007D6154"/>
    <w:rsid w:val="007D6A94"/>
    <w:rsid w:val="007D7D2B"/>
    <w:rsid w:val="007E1713"/>
    <w:rsid w:val="007E26EE"/>
    <w:rsid w:val="007E2885"/>
    <w:rsid w:val="007E2A86"/>
    <w:rsid w:val="007E2ADE"/>
    <w:rsid w:val="007E2CF8"/>
    <w:rsid w:val="007E307C"/>
    <w:rsid w:val="007E685B"/>
    <w:rsid w:val="007E6A39"/>
    <w:rsid w:val="007E6E79"/>
    <w:rsid w:val="007F1149"/>
    <w:rsid w:val="007F19E7"/>
    <w:rsid w:val="007F23D3"/>
    <w:rsid w:val="007F2AD4"/>
    <w:rsid w:val="007F4848"/>
    <w:rsid w:val="007F67CF"/>
    <w:rsid w:val="007F6A0C"/>
    <w:rsid w:val="007F6A6D"/>
    <w:rsid w:val="00801D89"/>
    <w:rsid w:val="0080392A"/>
    <w:rsid w:val="00803E45"/>
    <w:rsid w:val="0080460B"/>
    <w:rsid w:val="00805E4D"/>
    <w:rsid w:val="00806187"/>
    <w:rsid w:val="008069D5"/>
    <w:rsid w:val="008071BC"/>
    <w:rsid w:val="008077E6"/>
    <w:rsid w:val="00810255"/>
    <w:rsid w:val="008104F4"/>
    <w:rsid w:val="00810C4B"/>
    <w:rsid w:val="00812DED"/>
    <w:rsid w:val="00812E82"/>
    <w:rsid w:val="0081374B"/>
    <w:rsid w:val="00813D32"/>
    <w:rsid w:val="008144BE"/>
    <w:rsid w:val="008146A2"/>
    <w:rsid w:val="00814B5E"/>
    <w:rsid w:val="00814E84"/>
    <w:rsid w:val="00815447"/>
    <w:rsid w:val="00815E17"/>
    <w:rsid w:val="00816575"/>
    <w:rsid w:val="00816F17"/>
    <w:rsid w:val="00820948"/>
    <w:rsid w:val="00820F6C"/>
    <w:rsid w:val="0082169F"/>
    <w:rsid w:val="00821EE5"/>
    <w:rsid w:val="00821F68"/>
    <w:rsid w:val="00822058"/>
    <w:rsid w:val="008223F0"/>
    <w:rsid w:val="008230F6"/>
    <w:rsid w:val="008234A1"/>
    <w:rsid w:val="008241D5"/>
    <w:rsid w:val="0082444E"/>
    <w:rsid w:val="00824A79"/>
    <w:rsid w:val="00825335"/>
    <w:rsid w:val="0082583F"/>
    <w:rsid w:val="00825983"/>
    <w:rsid w:val="00825AD5"/>
    <w:rsid w:val="00830E9B"/>
    <w:rsid w:val="008310A4"/>
    <w:rsid w:val="0083290F"/>
    <w:rsid w:val="00832A7F"/>
    <w:rsid w:val="008333ED"/>
    <w:rsid w:val="00834709"/>
    <w:rsid w:val="00835355"/>
    <w:rsid w:val="008355C1"/>
    <w:rsid w:val="00835854"/>
    <w:rsid w:val="00835EE3"/>
    <w:rsid w:val="008365E6"/>
    <w:rsid w:val="0084071E"/>
    <w:rsid w:val="00840884"/>
    <w:rsid w:val="00840F02"/>
    <w:rsid w:val="0084115F"/>
    <w:rsid w:val="008426E3"/>
    <w:rsid w:val="00843D75"/>
    <w:rsid w:val="0084492D"/>
    <w:rsid w:val="00847253"/>
    <w:rsid w:val="008473FC"/>
    <w:rsid w:val="008476D0"/>
    <w:rsid w:val="008505F7"/>
    <w:rsid w:val="00850AB0"/>
    <w:rsid w:val="00850E1A"/>
    <w:rsid w:val="00851187"/>
    <w:rsid w:val="00851CFD"/>
    <w:rsid w:val="00852D8E"/>
    <w:rsid w:val="008556C0"/>
    <w:rsid w:val="00855957"/>
    <w:rsid w:val="008561ED"/>
    <w:rsid w:val="00856E04"/>
    <w:rsid w:val="00857C30"/>
    <w:rsid w:val="00860366"/>
    <w:rsid w:val="00860730"/>
    <w:rsid w:val="0086134C"/>
    <w:rsid w:val="00861A63"/>
    <w:rsid w:val="00863448"/>
    <w:rsid w:val="00863598"/>
    <w:rsid w:val="00863653"/>
    <w:rsid w:val="00863EEF"/>
    <w:rsid w:val="00864371"/>
    <w:rsid w:val="00864F92"/>
    <w:rsid w:val="008659BB"/>
    <w:rsid w:val="00867A7C"/>
    <w:rsid w:val="00867C73"/>
    <w:rsid w:val="00872407"/>
    <w:rsid w:val="00872821"/>
    <w:rsid w:val="00872B5A"/>
    <w:rsid w:val="008741D9"/>
    <w:rsid w:val="008757AD"/>
    <w:rsid w:val="00875947"/>
    <w:rsid w:val="00876530"/>
    <w:rsid w:val="00876E41"/>
    <w:rsid w:val="008772CC"/>
    <w:rsid w:val="00883D55"/>
    <w:rsid w:val="00884663"/>
    <w:rsid w:val="00884FEA"/>
    <w:rsid w:val="008857CB"/>
    <w:rsid w:val="00886566"/>
    <w:rsid w:val="00886802"/>
    <w:rsid w:val="00886B47"/>
    <w:rsid w:val="00886B56"/>
    <w:rsid w:val="008872A6"/>
    <w:rsid w:val="00890DCA"/>
    <w:rsid w:val="00890E6C"/>
    <w:rsid w:val="00893B3B"/>
    <w:rsid w:val="008941ED"/>
    <w:rsid w:val="008943FF"/>
    <w:rsid w:val="00894D68"/>
    <w:rsid w:val="00895993"/>
    <w:rsid w:val="00897D09"/>
    <w:rsid w:val="008A0DD6"/>
    <w:rsid w:val="008A0FE1"/>
    <w:rsid w:val="008A1136"/>
    <w:rsid w:val="008A2072"/>
    <w:rsid w:val="008A2DDD"/>
    <w:rsid w:val="008A40B0"/>
    <w:rsid w:val="008A4C0D"/>
    <w:rsid w:val="008A537A"/>
    <w:rsid w:val="008A6448"/>
    <w:rsid w:val="008A65A6"/>
    <w:rsid w:val="008A6E2D"/>
    <w:rsid w:val="008A6E45"/>
    <w:rsid w:val="008A78EB"/>
    <w:rsid w:val="008B0C29"/>
    <w:rsid w:val="008B20E4"/>
    <w:rsid w:val="008B2596"/>
    <w:rsid w:val="008B3443"/>
    <w:rsid w:val="008B5691"/>
    <w:rsid w:val="008B59FD"/>
    <w:rsid w:val="008B6556"/>
    <w:rsid w:val="008B6750"/>
    <w:rsid w:val="008B6F66"/>
    <w:rsid w:val="008B6FD3"/>
    <w:rsid w:val="008C0133"/>
    <w:rsid w:val="008C0EE4"/>
    <w:rsid w:val="008C15D2"/>
    <w:rsid w:val="008C1AF3"/>
    <w:rsid w:val="008C1C0C"/>
    <w:rsid w:val="008C2066"/>
    <w:rsid w:val="008C2440"/>
    <w:rsid w:val="008C2FFC"/>
    <w:rsid w:val="008C34AE"/>
    <w:rsid w:val="008C3B0A"/>
    <w:rsid w:val="008C4426"/>
    <w:rsid w:val="008C5699"/>
    <w:rsid w:val="008C6B63"/>
    <w:rsid w:val="008C71C7"/>
    <w:rsid w:val="008D0EE1"/>
    <w:rsid w:val="008D2D22"/>
    <w:rsid w:val="008D3016"/>
    <w:rsid w:val="008D3E40"/>
    <w:rsid w:val="008D477E"/>
    <w:rsid w:val="008D4F99"/>
    <w:rsid w:val="008D6C91"/>
    <w:rsid w:val="008D7D51"/>
    <w:rsid w:val="008E0EA8"/>
    <w:rsid w:val="008E26D1"/>
    <w:rsid w:val="008E2A2F"/>
    <w:rsid w:val="008E3100"/>
    <w:rsid w:val="008E3990"/>
    <w:rsid w:val="008E45E9"/>
    <w:rsid w:val="008E70EB"/>
    <w:rsid w:val="008F0145"/>
    <w:rsid w:val="008F118F"/>
    <w:rsid w:val="008F2399"/>
    <w:rsid w:val="008F2ACB"/>
    <w:rsid w:val="008F45F5"/>
    <w:rsid w:val="008F76EB"/>
    <w:rsid w:val="008F782C"/>
    <w:rsid w:val="008F7A9A"/>
    <w:rsid w:val="00900761"/>
    <w:rsid w:val="00900AFB"/>
    <w:rsid w:val="00900EE7"/>
    <w:rsid w:val="00902482"/>
    <w:rsid w:val="00904949"/>
    <w:rsid w:val="00905614"/>
    <w:rsid w:val="009065F4"/>
    <w:rsid w:val="009102EF"/>
    <w:rsid w:val="00910BFF"/>
    <w:rsid w:val="00910FC1"/>
    <w:rsid w:val="0091143C"/>
    <w:rsid w:val="00911607"/>
    <w:rsid w:val="00914117"/>
    <w:rsid w:val="00914F37"/>
    <w:rsid w:val="00916F71"/>
    <w:rsid w:val="00916FBF"/>
    <w:rsid w:val="00917BB4"/>
    <w:rsid w:val="0092293E"/>
    <w:rsid w:val="00923157"/>
    <w:rsid w:val="009258B7"/>
    <w:rsid w:val="00926365"/>
    <w:rsid w:val="00926E04"/>
    <w:rsid w:val="009270C6"/>
    <w:rsid w:val="009304C2"/>
    <w:rsid w:val="00931B55"/>
    <w:rsid w:val="009323C4"/>
    <w:rsid w:val="0093335D"/>
    <w:rsid w:val="009334C5"/>
    <w:rsid w:val="00935CD2"/>
    <w:rsid w:val="00936610"/>
    <w:rsid w:val="00936BEA"/>
    <w:rsid w:val="009406B5"/>
    <w:rsid w:val="009414EC"/>
    <w:rsid w:val="00942156"/>
    <w:rsid w:val="00943608"/>
    <w:rsid w:val="00943D4E"/>
    <w:rsid w:val="009450F4"/>
    <w:rsid w:val="0094585F"/>
    <w:rsid w:val="00945BBD"/>
    <w:rsid w:val="009472BA"/>
    <w:rsid w:val="009479EC"/>
    <w:rsid w:val="00947D57"/>
    <w:rsid w:val="009504C9"/>
    <w:rsid w:val="0095159D"/>
    <w:rsid w:val="00952A8E"/>
    <w:rsid w:val="00952C36"/>
    <w:rsid w:val="00953796"/>
    <w:rsid w:val="009545F5"/>
    <w:rsid w:val="009569D3"/>
    <w:rsid w:val="009572FA"/>
    <w:rsid w:val="009606EA"/>
    <w:rsid w:val="009617E7"/>
    <w:rsid w:val="00961F35"/>
    <w:rsid w:val="0096353D"/>
    <w:rsid w:val="00963E23"/>
    <w:rsid w:val="00965146"/>
    <w:rsid w:val="00967DDC"/>
    <w:rsid w:val="009725A2"/>
    <w:rsid w:val="009728B5"/>
    <w:rsid w:val="00973618"/>
    <w:rsid w:val="00973635"/>
    <w:rsid w:val="009754B3"/>
    <w:rsid w:val="00975FE6"/>
    <w:rsid w:val="0097615B"/>
    <w:rsid w:val="009768BE"/>
    <w:rsid w:val="0098129A"/>
    <w:rsid w:val="0098169F"/>
    <w:rsid w:val="00981F00"/>
    <w:rsid w:val="00983A8C"/>
    <w:rsid w:val="009844CC"/>
    <w:rsid w:val="00984D95"/>
    <w:rsid w:val="00984EB5"/>
    <w:rsid w:val="0098596B"/>
    <w:rsid w:val="009916E6"/>
    <w:rsid w:val="00991D04"/>
    <w:rsid w:val="0099393D"/>
    <w:rsid w:val="00994718"/>
    <w:rsid w:val="00995C2F"/>
    <w:rsid w:val="0099623F"/>
    <w:rsid w:val="00996609"/>
    <w:rsid w:val="00997175"/>
    <w:rsid w:val="00997360"/>
    <w:rsid w:val="009A0305"/>
    <w:rsid w:val="009A0995"/>
    <w:rsid w:val="009A2484"/>
    <w:rsid w:val="009A24C0"/>
    <w:rsid w:val="009A381F"/>
    <w:rsid w:val="009A3FBF"/>
    <w:rsid w:val="009A5C53"/>
    <w:rsid w:val="009A5CCB"/>
    <w:rsid w:val="009A6EE8"/>
    <w:rsid w:val="009A7058"/>
    <w:rsid w:val="009A7C81"/>
    <w:rsid w:val="009B073E"/>
    <w:rsid w:val="009B07DA"/>
    <w:rsid w:val="009B08D2"/>
    <w:rsid w:val="009B0B4A"/>
    <w:rsid w:val="009B201E"/>
    <w:rsid w:val="009B229D"/>
    <w:rsid w:val="009B2A67"/>
    <w:rsid w:val="009B62A4"/>
    <w:rsid w:val="009B6CD7"/>
    <w:rsid w:val="009B6CE3"/>
    <w:rsid w:val="009B7619"/>
    <w:rsid w:val="009C18EF"/>
    <w:rsid w:val="009C26E6"/>
    <w:rsid w:val="009C474E"/>
    <w:rsid w:val="009C5239"/>
    <w:rsid w:val="009C6C3D"/>
    <w:rsid w:val="009C77A2"/>
    <w:rsid w:val="009C7A88"/>
    <w:rsid w:val="009C7C42"/>
    <w:rsid w:val="009D0656"/>
    <w:rsid w:val="009D2563"/>
    <w:rsid w:val="009D2EE1"/>
    <w:rsid w:val="009D48AF"/>
    <w:rsid w:val="009D5EA6"/>
    <w:rsid w:val="009D6720"/>
    <w:rsid w:val="009D7851"/>
    <w:rsid w:val="009E2C48"/>
    <w:rsid w:val="009E344A"/>
    <w:rsid w:val="009E4206"/>
    <w:rsid w:val="009E4FE8"/>
    <w:rsid w:val="009F051B"/>
    <w:rsid w:val="009F05AC"/>
    <w:rsid w:val="009F5576"/>
    <w:rsid w:val="009F59A0"/>
    <w:rsid w:val="009F5CDC"/>
    <w:rsid w:val="00A001F4"/>
    <w:rsid w:val="00A01273"/>
    <w:rsid w:val="00A01C33"/>
    <w:rsid w:val="00A01CB6"/>
    <w:rsid w:val="00A02131"/>
    <w:rsid w:val="00A02E31"/>
    <w:rsid w:val="00A030FB"/>
    <w:rsid w:val="00A031AA"/>
    <w:rsid w:val="00A052D4"/>
    <w:rsid w:val="00A1177E"/>
    <w:rsid w:val="00A11FD6"/>
    <w:rsid w:val="00A1407F"/>
    <w:rsid w:val="00A15F11"/>
    <w:rsid w:val="00A16745"/>
    <w:rsid w:val="00A1729E"/>
    <w:rsid w:val="00A173C6"/>
    <w:rsid w:val="00A177BE"/>
    <w:rsid w:val="00A203BC"/>
    <w:rsid w:val="00A20C9A"/>
    <w:rsid w:val="00A211D9"/>
    <w:rsid w:val="00A244B3"/>
    <w:rsid w:val="00A246D6"/>
    <w:rsid w:val="00A246DD"/>
    <w:rsid w:val="00A24FFE"/>
    <w:rsid w:val="00A2635F"/>
    <w:rsid w:val="00A2657D"/>
    <w:rsid w:val="00A30786"/>
    <w:rsid w:val="00A30867"/>
    <w:rsid w:val="00A31C51"/>
    <w:rsid w:val="00A3229C"/>
    <w:rsid w:val="00A3258C"/>
    <w:rsid w:val="00A3533E"/>
    <w:rsid w:val="00A367E9"/>
    <w:rsid w:val="00A36CFE"/>
    <w:rsid w:val="00A40A3C"/>
    <w:rsid w:val="00A40BA5"/>
    <w:rsid w:val="00A40E45"/>
    <w:rsid w:val="00A4121A"/>
    <w:rsid w:val="00A412FA"/>
    <w:rsid w:val="00A43CD0"/>
    <w:rsid w:val="00A43F47"/>
    <w:rsid w:val="00A44E8D"/>
    <w:rsid w:val="00A44EDD"/>
    <w:rsid w:val="00A44FA2"/>
    <w:rsid w:val="00A4518D"/>
    <w:rsid w:val="00A451C7"/>
    <w:rsid w:val="00A45FB9"/>
    <w:rsid w:val="00A461CC"/>
    <w:rsid w:val="00A47F4C"/>
    <w:rsid w:val="00A50D7F"/>
    <w:rsid w:val="00A534AC"/>
    <w:rsid w:val="00A541BE"/>
    <w:rsid w:val="00A544B6"/>
    <w:rsid w:val="00A54C0A"/>
    <w:rsid w:val="00A55A7B"/>
    <w:rsid w:val="00A57DFB"/>
    <w:rsid w:val="00A611D4"/>
    <w:rsid w:val="00A6150D"/>
    <w:rsid w:val="00A619C6"/>
    <w:rsid w:val="00A638FC"/>
    <w:rsid w:val="00A64252"/>
    <w:rsid w:val="00A65AF9"/>
    <w:rsid w:val="00A6604C"/>
    <w:rsid w:val="00A66757"/>
    <w:rsid w:val="00A6758B"/>
    <w:rsid w:val="00A67896"/>
    <w:rsid w:val="00A67EB0"/>
    <w:rsid w:val="00A71B09"/>
    <w:rsid w:val="00A71D8B"/>
    <w:rsid w:val="00A730C9"/>
    <w:rsid w:val="00A73D17"/>
    <w:rsid w:val="00A746D8"/>
    <w:rsid w:val="00A74C8B"/>
    <w:rsid w:val="00A753E1"/>
    <w:rsid w:val="00A75A96"/>
    <w:rsid w:val="00A76005"/>
    <w:rsid w:val="00A76C2C"/>
    <w:rsid w:val="00A76CC0"/>
    <w:rsid w:val="00A76FFF"/>
    <w:rsid w:val="00A77B98"/>
    <w:rsid w:val="00A80BD1"/>
    <w:rsid w:val="00A80FA8"/>
    <w:rsid w:val="00A82BE4"/>
    <w:rsid w:val="00A83D7D"/>
    <w:rsid w:val="00A84255"/>
    <w:rsid w:val="00A84CFA"/>
    <w:rsid w:val="00A86F76"/>
    <w:rsid w:val="00A87213"/>
    <w:rsid w:val="00A873A6"/>
    <w:rsid w:val="00A91953"/>
    <w:rsid w:val="00A92320"/>
    <w:rsid w:val="00A923CE"/>
    <w:rsid w:val="00A92447"/>
    <w:rsid w:val="00A93643"/>
    <w:rsid w:val="00A950F4"/>
    <w:rsid w:val="00A956F4"/>
    <w:rsid w:val="00A95787"/>
    <w:rsid w:val="00A96B08"/>
    <w:rsid w:val="00A96EFA"/>
    <w:rsid w:val="00A9747C"/>
    <w:rsid w:val="00A97845"/>
    <w:rsid w:val="00AA0D9A"/>
    <w:rsid w:val="00AA0EF2"/>
    <w:rsid w:val="00AA11EE"/>
    <w:rsid w:val="00AA28E4"/>
    <w:rsid w:val="00AA3085"/>
    <w:rsid w:val="00AA36AA"/>
    <w:rsid w:val="00AA4007"/>
    <w:rsid w:val="00AA4712"/>
    <w:rsid w:val="00AA5463"/>
    <w:rsid w:val="00AA6AF5"/>
    <w:rsid w:val="00AA7EAE"/>
    <w:rsid w:val="00AB118B"/>
    <w:rsid w:val="00AB2796"/>
    <w:rsid w:val="00AB3FC7"/>
    <w:rsid w:val="00AB5470"/>
    <w:rsid w:val="00AB6BCC"/>
    <w:rsid w:val="00AB7460"/>
    <w:rsid w:val="00AB7DD8"/>
    <w:rsid w:val="00AC0EB2"/>
    <w:rsid w:val="00AC280E"/>
    <w:rsid w:val="00AC2F02"/>
    <w:rsid w:val="00AC2FD1"/>
    <w:rsid w:val="00AC3019"/>
    <w:rsid w:val="00AC35A7"/>
    <w:rsid w:val="00AC35C3"/>
    <w:rsid w:val="00AC3A23"/>
    <w:rsid w:val="00AC4061"/>
    <w:rsid w:val="00AC48BD"/>
    <w:rsid w:val="00AC4A27"/>
    <w:rsid w:val="00AC4D8C"/>
    <w:rsid w:val="00AC5B4E"/>
    <w:rsid w:val="00AC61EF"/>
    <w:rsid w:val="00AC6571"/>
    <w:rsid w:val="00AC6621"/>
    <w:rsid w:val="00AD007A"/>
    <w:rsid w:val="00AD09B5"/>
    <w:rsid w:val="00AD0CA7"/>
    <w:rsid w:val="00AD239F"/>
    <w:rsid w:val="00AD2B84"/>
    <w:rsid w:val="00AD3A15"/>
    <w:rsid w:val="00AD5B02"/>
    <w:rsid w:val="00AD710A"/>
    <w:rsid w:val="00AE0530"/>
    <w:rsid w:val="00AE0B3F"/>
    <w:rsid w:val="00AE1885"/>
    <w:rsid w:val="00AE2179"/>
    <w:rsid w:val="00AE388D"/>
    <w:rsid w:val="00AE40DD"/>
    <w:rsid w:val="00AE4EE2"/>
    <w:rsid w:val="00AE5033"/>
    <w:rsid w:val="00AE5CE6"/>
    <w:rsid w:val="00AE6BAC"/>
    <w:rsid w:val="00AE6F8F"/>
    <w:rsid w:val="00AE7535"/>
    <w:rsid w:val="00AE7B96"/>
    <w:rsid w:val="00AF2C27"/>
    <w:rsid w:val="00AF54A5"/>
    <w:rsid w:val="00AF7769"/>
    <w:rsid w:val="00B0009B"/>
    <w:rsid w:val="00B00647"/>
    <w:rsid w:val="00B01AC2"/>
    <w:rsid w:val="00B01DC6"/>
    <w:rsid w:val="00B0246F"/>
    <w:rsid w:val="00B02608"/>
    <w:rsid w:val="00B0276F"/>
    <w:rsid w:val="00B0487E"/>
    <w:rsid w:val="00B053A1"/>
    <w:rsid w:val="00B058F8"/>
    <w:rsid w:val="00B05AB1"/>
    <w:rsid w:val="00B07263"/>
    <w:rsid w:val="00B07536"/>
    <w:rsid w:val="00B07A78"/>
    <w:rsid w:val="00B07ABC"/>
    <w:rsid w:val="00B07E44"/>
    <w:rsid w:val="00B106D1"/>
    <w:rsid w:val="00B10E07"/>
    <w:rsid w:val="00B11E29"/>
    <w:rsid w:val="00B12DE1"/>
    <w:rsid w:val="00B1328B"/>
    <w:rsid w:val="00B14347"/>
    <w:rsid w:val="00B144C3"/>
    <w:rsid w:val="00B150F4"/>
    <w:rsid w:val="00B16629"/>
    <w:rsid w:val="00B16969"/>
    <w:rsid w:val="00B16AAA"/>
    <w:rsid w:val="00B16C90"/>
    <w:rsid w:val="00B17925"/>
    <w:rsid w:val="00B179EA"/>
    <w:rsid w:val="00B22285"/>
    <w:rsid w:val="00B2276B"/>
    <w:rsid w:val="00B232D0"/>
    <w:rsid w:val="00B23D97"/>
    <w:rsid w:val="00B267D5"/>
    <w:rsid w:val="00B27287"/>
    <w:rsid w:val="00B27BF9"/>
    <w:rsid w:val="00B3028E"/>
    <w:rsid w:val="00B30868"/>
    <w:rsid w:val="00B3125D"/>
    <w:rsid w:val="00B31AA8"/>
    <w:rsid w:val="00B3374F"/>
    <w:rsid w:val="00B33F02"/>
    <w:rsid w:val="00B352A7"/>
    <w:rsid w:val="00B35CFF"/>
    <w:rsid w:val="00B36D41"/>
    <w:rsid w:val="00B407EB"/>
    <w:rsid w:val="00B408E9"/>
    <w:rsid w:val="00B42752"/>
    <w:rsid w:val="00B42CA6"/>
    <w:rsid w:val="00B4315B"/>
    <w:rsid w:val="00B44358"/>
    <w:rsid w:val="00B44D11"/>
    <w:rsid w:val="00B464A1"/>
    <w:rsid w:val="00B46ABE"/>
    <w:rsid w:val="00B472B2"/>
    <w:rsid w:val="00B473EB"/>
    <w:rsid w:val="00B475FB"/>
    <w:rsid w:val="00B51997"/>
    <w:rsid w:val="00B5261F"/>
    <w:rsid w:val="00B540CC"/>
    <w:rsid w:val="00B55AC7"/>
    <w:rsid w:val="00B5797A"/>
    <w:rsid w:val="00B62C5C"/>
    <w:rsid w:val="00B6338A"/>
    <w:rsid w:val="00B6338F"/>
    <w:rsid w:val="00B63509"/>
    <w:rsid w:val="00B63CDF"/>
    <w:rsid w:val="00B63FFD"/>
    <w:rsid w:val="00B649A0"/>
    <w:rsid w:val="00B679B5"/>
    <w:rsid w:val="00B703B5"/>
    <w:rsid w:val="00B7153E"/>
    <w:rsid w:val="00B71567"/>
    <w:rsid w:val="00B717A1"/>
    <w:rsid w:val="00B72DED"/>
    <w:rsid w:val="00B735C7"/>
    <w:rsid w:val="00B740BA"/>
    <w:rsid w:val="00B7444D"/>
    <w:rsid w:val="00B755AF"/>
    <w:rsid w:val="00B76197"/>
    <w:rsid w:val="00B771EA"/>
    <w:rsid w:val="00B77779"/>
    <w:rsid w:val="00B77DE7"/>
    <w:rsid w:val="00B803EE"/>
    <w:rsid w:val="00B804C0"/>
    <w:rsid w:val="00B80A79"/>
    <w:rsid w:val="00B80E48"/>
    <w:rsid w:val="00B8158D"/>
    <w:rsid w:val="00B819E9"/>
    <w:rsid w:val="00B84982"/>
    <w:rsid w:val="00B85251"/>
    <w:rsid w:val="00B869B1"/>
    <w:rsid w:val="00B87B68"/>
    <w:rsid w:val="00B902D9"/>
    <w:rsid w:val="00B90616"/>
    <w:rsid w:val="00B90BE4"/>
    <w:rsid w:val="00B90CE5"/>
    <w:rsid w:val="00B940BE"/>
    <w:rsid w:val="00B946E3"/>
    <w:rsid w:val="00B94D2C"/>
    <w:rsid w:val="00B95680"/>
    <w:rsid w:val="00B97498"/>
    <w:rsid w:val="00BA0437"/>
    <w:rsid w:val="00BA0B2A"/>
    <w:rsid w:val="00BA1473"/>
    <w:rsid w:val="00BA1748"/>
    <w:rsid w:val="00BA2E6C"/>
    <w:rsid w:val="00BA41A2"/>
    <w:rsid w:val="00BA4576"/>
    <w:rsid w:val="00BA51F4"/>
    <w:rsid w:val="00BA54BB"/>
    <w:rsid w:val="00BA5A4D"/>
    <w:rsid w:val="00BA6052"/>
    <w:rsid w:val="00BA6EE8"/>
    <w:rsid w:val="00BA7208"/>
    <w:rsid w:val="00BA7877"/>
    <w:rsid w:val="00BB01D0"/>
    <w:rsid w:val="00BB1610"/>
    <w:rsid w:val="00BB34BB"/>
    <w:rsid w:val="00BB4542"/>
    <w:rsid w:val="00BB72D8"/>
    <w:rsid w:val="00BB76F3"/>
    <w:rsid w:val="00BB7D21"/>
    <w:rsid w:val="00BC1455"/>
    <w:rsid w:val="00BC1681"/>
    <w:rsid w:val="00BC18B3"/>
    <w:rsid w:val="00BC278F"/>
    <w:rsid w:val="00BC2851"/>
    <w:rsid w:val="00BC412E"/>
    <w:rsid w:val="00BC4415"/>
    <w:rsid w:val="00BC4B6D"/>
    <w:rsid w:val="00BC4F65"/>
    <w:rsid w:val="00BC6E33"/>
    <w:rsid w:val="00BC6F4D"/>
    <w:rsid w:val="00BD0A4E"/>
    <w:rsid w:val="00BD0CF1"/>
    <w:rsid w:val="00BD0E01"/>
    <w:rsid w:val="00BD1090"/>
    <w:rsid w:val="00BD48FC"/>
    <w:rsid w:val="00BD5C89"/>
    <w:rsid w:val="00BD78F7"/>
    <w:rsid w:val="00BD79D2"/>
    <w:rsid w:val="00BE01FD"/>
    <w:rsid w:val="00BE0FD7"/>
    <w:rsid w:val="00BE1AC1"/>
    <w:rsid w:val="00BE3FEC"/>
    <w:rsid w:val="00BE418C"/>
    <w:rsid w:val="00BE4F0F"/>
    <w:rsid w:val="00BE6135"/>
    <w:rsid w:val="00BE6144"/>
    <w:rsid w:val="00BE6355"/>
    <w:rsid w:val="00BE6AE3"/>
    <w:rsid w:val="00BF0185"/>
    <w:rsid w:val="00BF0449"/>
    <w:rsid w:val="00BF1152"/>
    <w:rsid w:val="00BF2B66"/>
    <w:rsid w:val="00BF3736"/>
    <w:rsid w:val="00BF4CF6"/>
    <w:rsid w:val="00BF55CD"/>
    <w:rsid w:val="00BF5687"/>
    <w:rsid w:val="00BF694E"/>
    <w:rsid w:val="00BF7BE1"/>
    <w:rsid w:val="00BF7BFB"/>
    <w:rsid w:val="00C01324"/>
    <w:rsid w:val="00C02DC0"/>
    <w:rsid w:val="00C032AF"/>
    <w:rsid w:val="00C04AD7"/>
    <w:rsid w:val="00C06429"/>
    <w:rsid w:val="00C06463"/>
    <w:rsid w:val="00C06882"/>
    <w:rsid w:val="00C06EC8"/>
    <w:rsid w:val="00C07174"/>
    <w:rsid w:val="00C073B6"/>
    <w:rsid w:val="00C1010F"/>
    <w:rsid w:val="00C119A7"/>
    <w:rsid w:val="00C11A87"/>
    <w:rsid w:val="00C11F9D"/>
    <w:rsid w:val="00C12B92"/>
    <w:rsid w:val="00C13B5E"/>
    <w:rsid w:val="00C164E8"/>
    <w:rsid w:val="00C17C1C"/>
    <w:rsid w:val="00C20E40"/>
    <w:rsid w:val="00C2141D"/>
    <w:rsid w:val="00C21DB8"/>
    <w:rsid w:val="00C22957"/>
    <w:rsid w:val="00C23D2F"/>
    <w:rsid w:val="00C24737"/>
    <w:rsid w:val="00C258B9"/>
    <w:rsid w:val="00C25C52"/>
    <w:rsid w:val="00C26402"/>
    <w:rsid w:val="00C26442"/>
    <w:rsid w:val="00C26D4B"/>
    <w:rsid w:val="00C33405"/>
    <w:rsid w:val="00C34B8F"/>
    <w:rsid w:val="00C34BEF"/>
    <w:rsid w:val="00C3589B"/>
    <w:rsid w:val="00C35BE1"/>
    <w:rsid w:val="00C3601D"/>
    <w:rsid w:val="00C415B7"/>
    <w:rsid w:val="00C41817"/>
    <w:rsid w:val="00C43A50"/>
    <w:rsid w:val="00C43F75"/>
    <w:rsid w:val="00C4443C"/>
    <w:rsid w:val="00C47883"/>
    <w:rsid w:val="00C50A0D"/>
    <w:rsid w:val="00C51BBA"/>
    <w:rsid w:val="00C520AB"/>
    <w:rsid w:val="00C534CE"/>
    <w:rsid w:val="00C534FC"/>
    <w:rsid w:val="00C5444F"/>
    <w:rsid w:val="00C55897"/>
    <w:rsid w:val="00C57324"/>
    <w:rsid w:val="00C6017B"/>
    <w:rsid w:val="00C6100B"/>
    <w:rsid w:val="00C61429"/>
    <w:rsid w:val="00C61BE7"/>
    <w:rsid w:val="00C624A6"/>
    <w:rsid w:val="00C62FDE"/>
    <w:rsid w:val="00C6324C"/>
    <w:rsid w:val="00C646BD"/>
    <w:rsid w:val="00C67B2D"/>
    <w:rsid w:val="00C70D5F"/>
    <w:rsid w:val="00C71C9B"/>
    <w:rsid w:val="00C71EB6"/>
    <w:rsid w:val="00C7246E"/>
    <w:rsid w:val="00C733E2"/>
    <w:rsid w:val="00C734EB"/>
    <w:rsid w:val="00C747F3"/>
    <w:rsid w:val="00C77888"/>
    <w:rsid w:val="00C8004C"/>
    <w:rsid w:val="00C8045D"/>
    <w:rsid w:val="00C8089B"/>
    <w:rsid w:val="00C81852"/>
    <w:rsid w:val="00C81989"/>
    <w:rsid w:val="00C8387B"/>
    <w:rsid w:val="00C85478"/>
    <w:rsid w:val="00C855AF"/>
    <w:rsid w:val="00C85846"/>
    <w:rsid w:val="00C86C5E"/>
    <w:rsid w:val="00C8733A"/>
    <w:rsid w:val="00C87AA8"/>
    <w:rsid w:val="00C914AE"/>
    <w:rsid w:val="00C923B3"/>
    <w:rsid w:val="00C93044"/>
    <w:rsid w:val="00C937D0"/>
    <w:rsid w:val="00C9496F"/>
    <w:rsid w:val="00C951B3"/>
    <w:rsid w:val="00C96C1E"/>
    <w:rsid w:val="00C9704C"/>
    <w:rsid w:val="00CA0475"/>
    <w:rsid w:val="00CA26F0"/>
    <w:rsid w:val="00CA32D0"/>
    <w:rsid w:val="00CA3C99"/>
    <w:rsid w:val="00CA3D4C"/>
    <w:rsid w:val="00CA5E6B"/>
    <w:rsid w:val="00CA6832"/>
    <w:rsid w:val="00CA6BAB"/>
    <w:rsid w:val="00CA7F5F"/>
    <w:rsid w:val="00CB1B1E"/>
    <w:rsid w:val="00CB1BCD"/>
    <w:rsid w:val="00CB3A93"/>
    <w:rsid w:val="00CB4C05"/>
    <w:rsid w:val="00CB72C1"/>
    <w:rsid w:val="00CC05E2"/>
    <w:rsid w:val="00CC07C1"/>
    <w:rsid w:val="00CC0C05"/>
    <w:rsid w:val="00CC106E"/>
    <w:rsid w:val="00CC184C"/>
    <w:rsid w:val="00CC1B62"/>
    <w:rsid w:val="00CC24BF"/>
    <w:rsid w:val="00CC260C"/>
    <w:rsid w:val="00CC3025"/>
    <w:rsid w:val="00CC356A"/>
    <w:rsid w:val="00CC35BA"/>
    <w:rsid w:val="00CC3ECC"/>
    <w:rsid w:val="00CC51E2"/>
    <w:rsid w:val="00CC5380"/>
    <w:rsid w:val="00CC5A12"/>
    <w:rsid w:val="00CC5BCB"/>
    <w:rsid w:val="00CC668C"/>
    <w:rsid w:val="00CC6B34"/>
    <w:rsid w:val="00CC7A1F"/>
    <w:rsid w:val="00CD0447"/>
    <w:rsid w:val="00CD117E"/>
    <w:rsid w:val="00CD1503"/>
    <w:rsid w:val="00CD265B"/>
    <w:rsid w:val="00CD28C2"/>
    <w:rsid w:val="00CD2B6B"/>
    <w:rsid w:val="00CD2F8A"/>
    <w:rsid w:val="00CD41C7"/>
    <w:rsid w:val="00CD4F72"/>
    <w:rsid w:val="00CD59B1"/>
    <w:rsid w:val="00CD5B12"/>
    <w:rsid w:val="00CD5FA9"/>
    <w:rsid w:val="00CD66B2"/>
    <w:rsid w:val="00CD7361"/>
    <w:rsid w:val="00CE18DD"/>
    <w:rsid w:val="00CE1F32"/>
    <w:rsid w:val="00CE1FE7"/>
    <w:rsid w:val="00CE3541"/>
    <w:rsid w:val="00CE45FA"/>
    <w:rsid w:val="00CE5470"/>
    <w:rsid w:val="00CE5D26"/>
    <w:rsid w:val="00CE5D65"/>
    <w:rsid w:val="00CE7199"/>
    <w:rsid w:val="00CF0D41"/>
    <w:rsid w:val="00CF0FF9"/>
    <w:rsid w:val="00CF288C"/>
    <w:rsid w:val="00CF2B91"/>
    <w:rsid w:val="00CF3379"/>
    <w:rsid w:val="00CF5EB4"/>
    <w:rsid w:val="00CF6B19"/>
    <w:rsid w:val="00CF6DC9"/>
    <w:rsid w:val="00D0154E"/>
    <w:rsid w:val="00D01BA0"/>
    <w:rsid w:val="00D0323A"/>
    <w:rsid w:val="00D03C74"/>
    <w:rsid w:val="00D040FB"/>
    <w:rsid w:val="00D043E5"/>
    <w:rsid w:val="00D06342"/>
    <w:rsid w:val="00D0647C"/>
    <w:rsid w:val="00D07C5A"/>
    <w:rsid w:val="00D1093E"/>
    <w:rsid w:val="00D10D31"/>
    <w:rsid w:val="00D11781"/>
    <w:rsid w:val="00D12684"/>
    <w:rsid w:val="00D13E96"/>
    <w:rsid w:val="00D15277"/>
    <w:rsid w:val="00D15B78"/>
    <w:rsid w:val="00D15D48"/>
    <w:rsid w:val="00D1624B"/>
    <w:rsid w:val="00D162BA"/>
    <w:rsid w:val="00D1671D"/>
    <w:rsid w:val="00D1770D"/>
    <w:rsid w:val="00D17B80"/>
    <w:rsid w:val="00D17E8D"/>
    <w:rsid w:val="00D20615"/>
    <w:rsid w:val="00D22612"/>
    <w:rsid w:val="00D22E60"/>
    <w:rsid w:val="00D247D5"/>
    <w:rsid w:val="00D25AD9"/>
    <w:rsid w:val="00D26036"/>
    <w:rsid w:val="00D271F3"/>
    <w:rsid w:val="00D2777F"/>
    <w:rsid w:val="00D304C9"/>
    <w:rsid w:val="00D30722"/>
    <w:rsid w:val="00D30841"/>
    <w:rsid w:val="00D31165"/>
    <w:rsid w:val="00D31DF6"/>
    <w:rsid w:val="00D3256D"/>
    <w:rsid w:val="00D3478D"/>
    <w:rsid w:val="00D3629A"/>
    <w:rsid w:val="00D366F8"/>
    <w:rsid w:val="00D377E9"/>
    <w:rsid w:val="00D37E45"/>
    <w:rsid w:val="00D40CDF"/>
    <w:rsid w:val="00D4127F"/>
    <w:rsid w:val="00D412F4"/>
    <w:rsid w:val="00D41EC3"/>
    <w:rsid w:val="00D42AE4"/>
    <w:rsid w:val="00D42C76"/>
    <w:rsid w:val="00D42D51"/>
    <w:rsid w:val="00D44BF6"/>
    <w:rsid w:val="00D46339"/>
    <w:rsid w:val="00D47265"/>
    <w:rsid w:val="00D50B47"/>
    <w:rsid w:val="00D52D1C"/>
    <w:rsid w:val="00D60813"/>
    <w:rsid w:val="00D60BA7"/>
    <w:rsid w:val="00D60C94"/>
    <w:rsid w:val="00D60F55"/>
    <w:rsid w:val="00D62064"/>
    <w:rsid w:val="00D62947"/>
    <w:rsid w:val="00D62ED2"/>
    <w:rsid w:val="00D63128"/>
    <w:rsid w:val="00D63855"/>
    <w:rsid w:val="00D63F61"/>
    <w:rsid w:val="00D64400"/>
    <w:rsid w:val="00D64963"/>
    <w:rsid w:val="00D6645F"/>
    <w:rsid w:val="00D6686D"/>
    <w:rsid w:val="00D7316A"/>
    <w:rsid w:val="00D733C4"/>
    <w:rsid w:val="00D7364A"/>
    <w:rsid w:val="00D7458D"/>
    <w:rsid w:val="00D74906"/>
    <w:rsid w:val="00D75488"/>
    <w:rsid w:val="00D7570A"/>
    <w:rsid w:val="00D76274"/>
    <w:rsid w:val="00D76A19"/>
    <w:rsid w:val="00D77467"/>
    <w:rsid w:val="00D77983"/>
    <w:rsid w:val="00D8181F"/>
    <w:rsid w:val="00D82A70"/>
    <w:rsid w:val="00D82F37"/>
    <w:rsid w:val="00D84870"/>
    <w:rsid w:val="00D85BD0"/>
    <w:rsid w:val="00D87D59"/>
    <w:rsid w:val="00D90246"/>
    <w:rsid w:val="00D90291"/>
    <w:rsid w:val="00D9144E"/>
    <w:rsid w:val="00D92BB3"/>
    <w:rsid w:val="00D94380"/>
    <w:rsid w:val="00D96E19"/>
    <w:rsid w:val="00D976C2"/>
    <w:rsid w:val="00DA0856"/>
    <w:rsid w:val="00DA1102"/>
    <w:rsid w:val="00DA4FC7"/>
    <w:rsid w:val="00DA5154"/>
    <w:rsid w:val="00DA56BE"/>
    <w:rsid w:val="00DA5E21"/>
    <w:rsid w:val="00DA6A6C"/>
    <w:rsid w:val="00DA7DBA"/>
    <w:rsid w:val="00DB1131"/>
    <w:rsid w:val="00DB28CF"/>
    <w:rsid w:val="00DB2A9B"/>
    <w:rsid w:val="00DB386B"/>
    <w:rsid w:val="00DB3BAD"/>
    <w:rsid w:val="00DB44E7"/>
    <w:rsid w:val="00DB4626"/>
    <w:rsid w:val="00DB4834"/>
    <w:rsid w:val="00DB4AF0"/>
    <w:rsid w:val="00DB5FA3"/>
    <w:rsid w:val="00DB69E3"/>
    <w:rsid w:val="00DC0B95"/>
    <w:rsid w:val="00DC0BF9"/>
    <w:rsid w:val="00DC0F4C"/>
    <w:rsid w:val="00DC195E"/>
    <w:rsid w:val="00DC20CD"/>
    <w:rsid w:val="00DC2CC1"/>
    <w:rsid w:val="00DC3A35"/>
    <w:rsid w:val="00DC3B28"/>
    <w:rsid w:val="00DC53C8"/>
    <w:rsid w:val="00DC64D7"/>
    <w:rsid w:val="00DC6D31"/>
    <w:rsid w:val="00DD01E4"/>
    <w:rsid w:val="00DD033A"/>
    <w:rsid w:val="00DD039B"/>
    <w:rsid w:val="00DD0D24"/>
    <w:rsid w:val="00DD1690"/>
    <w:rsid w:val="00DD2316"/>
    <w:rsid w:val="00DD26B8"/>
    <w:rsid w:val="00DD3D21"/>
    <w:rsid w:val="00DD61B6"/>
    <w:rsid w:val="00DD6646"/>
    <w:rsid w:val="00DE0300"/>
    <w:rsid w:val="00DE0446"/>
    <w:rsid w:val="00DE07D6"/>
    <w:rsid w:val="00DE0E37"/>
    <w:rsid w:val="00DE17A0"/>
    <w:rsid w:val="00DE1B52"/>
    <w:rsid w:val="00DE2609"/>
    <w:rsid w:val="00DE2B98"/>
    <w:rsid w:val="00DE3FEE"/>
    <w:rsid w:val="00DE419B"/>
    <w:rsid w:val="00DE4855"/>
    <w:rsid w:val="00DE72C0"/>
    <w:rsid w:val="00DF0A06"/>
    <w:rsid w:val="00DF1084"/>
    <w:rsid w:val="00DF1C1F"/>
    <w:rsid w:val="00DF2109"/>
    <w:rsid w:val="00DF2711"/>
    <w:rsid w:val="00DF2792"/>
    <w:rsid w:val="00DF5062"/>
    <w:rsid w:val="00DF633D"/>
    <w:rsid w:val="00DF770C"/>
    <w:rsid w:val="00DF7CEF"/>
    <w:rsid w:val="00DF7D98"/>
    <w:rsid w:val="00E02060"/>
    <w:rsid w:val="00E02589"/>
    <w:rsid w:val="00E029E7"/>
    <w:rsid w:val="00E02BCC"/>
    <w:rsid w:val="00E057B0"/>
    <w:rsid w:val="00E06065"/>
    <w:rsid w:val="00E06674"/>
    <w:rsid w:val="00E06ED6"/>
    <w:rsid w:val="00E10137"/>
    <w:rsid w:val="00E11503"/>
    <w:rsid w:val="00E14E97"/>
    <w:rsid w:val="00E15233"/>
    <w:rsid w:val="00E168E5"/>
    <w:rsid w:val="00E1696B"/>
    <w:rsid w:val="00E17630"/>
    <w:rsid w:val="00E17C55"/>
    <w:rsid w:val="00E230BB"/>
    <w:rsid w:val="00E2349D"/>
    <w:rsid w:val="00E247D2"/>
    <w:rsid w:val="00E30D9A"/>
    <w:rsid w:val="00E336F2"/>
    <w:rsid w:val="00E344EF"/>
    <w:rsid w:val="00E35D23"/>
    <w:rsid w:val="00E35FB4"/>
    <w:rsid w:val="00E37E80"/>
    <w:rsid w:val="00E41C6E"/>
    <w:rsid w:val="00E42321"/>
    <w:rsid w:val="00E42371"/>
    <w:rsid w:val="00E43498"/>
    <w:rsid w:val="00E43DD1"/>
    <w:rsid w:val="00E4441E"/>
    <w:rsid w:val="00E4486D"/>
    <w:rsid w:val="00E44A8F"/>
    <w:rsid w:val="00E47CC0"/>
    <w:rsid w:val="00E50C0C"/>
    <w:rsid w:val="00E5188F"/>
    <w:rsid w:val="00E52208"/>
    <w:rsid w:val="00E523D7"/>
    <w:rsid w:val="00E53D56"/>
    <w:rsid w:val="00E558FF"/>
    <w:rsid w:val="00E5630D"/>
    <w:rsid w:val="00E5632E"/>
    <w:rsid w:val="00E5638C"/>
    <w:rsid w:val="00E565C8"/>
    <w:rsid w:val="00E569F8"/>
    <w:rsid w:val="00E5729F"/>
    <w:rsid w:val="00E60CD8"/>
    <w:rsid w:val="00E6124B"/>
    <w:rsid w:val="00E6168B"/>
    <w:rsid w:val="00E629E6"/>
    <w:rsid w:val="00E636F3"/>
    <w:rsid w:val="00E63792"/>
    <w:rsid w:val="00E63816"/>
    <w:rsid w:val="00E6477E"/>
    <w:rsid w:val="00E64E01"/>
    <w:rsid w:val="00E67748"/>
    <w:rsid w:val="00E702F8"/>
    <w:rsid w:val="00E71BD1"/>
    <w:rsid w:val="00E73945"/>
    <w:rsid w:val="00E73A14"/>
    <w:rsid w:val="00E74AF3"/>
    <w:rsid w:val="00E75681"/>
    <w:rsid w:val="00E76452"/>
    <w:rsid w:val="00E81323"/>
    <w:rsid w:val="00E8311B"/>
    <w:rsid w:val="00E831FE"/>
    <w:rsid w:val="00E83747"/>
    <w:rsid w:val="00E83CF1"/>
    <w:rsid w:val="00E83FAC"/>
    <w:rsid w:val="00E843E9"/>
    <w:rsid w:val="00E84A70"/>
    <w:rsid w:val="00E8549C"/>
    <w:rsid w:val="00E86496"/>
    <w:rsid w:val="00E86C05"/>
    <w:rsid w:val="00E87EE1"/>
    <w:rsid w:val="00E90319"/>
    <w:rsid w:val="00E92391"/>
    <w:rsid w:val="00E924A9"/>
    <w:rsid w:val="00E92C15"/>
    <w:rsid w:val="00E9315A"/>
    <w:rsid w:val="00E94DD2"/>
    <w:rsid w:val="00E95F49"/>
    <w:rsid w:val="00E96BE2"/>
    <w:rsid w:val="00E97066"/>
    <w:rsid w:val="00E97802"/>
    <w:rsid w:val="00EA166D"/>
    <w:rsid w:val="00EA1794"/>
    <w:rsid w:val="00EA18DB"/>
    <w:rsid w:val="00EA24F8"/>
    <w:rsid w:val="00EA3936"/>
    <w:rsid w:val="00EA3DDF"/>
    <w:rsid w:val="00EA4C3D"/>
    <w:rsid w:val="00EA4D4E"/>
    <w:rsid w:val="00EA6471"/>
    <w:rsid w:val="00EA6474"/>
    <w:rsid w:val="00EA6689"/>
    <w:rsid w:val="00EA6981"/>
    <w:rsid w:val="00EA7149"/>
    <w:rsid w:val="00EA7D68"/>
    <w:rsid w:val="00EA7E7A"/>
    <w:rsid w:val="00EB0481"/>
    <w:rsid w:val="00EB06E7"/>
    <w:rsid w:val="00EB07DF"/>
    <w:rsid w:val="00EB16E3"/>
    <w:rsid w:val="00EB3330"/>
    <w:rsid w:val="00EB3409"/>
    <w:rsid w:val="00EB606B"/>
    <w:rsid w:val="00EB6337"/>
    <w:rsid w:val="00EB6B8E"/>
    <w:rsid w:val="00EC00CE"/>
    <w:rsid w:val="00EC01F7"/>
    <w:rsid w:val="00EC0939"/>
    <w:rsid w:val="00EC1227"/>
    <w:rsid w:val="00EC1B3D"/>
    <w:rsid w:val="00EC2231"/>
    <w:rsid w:val="00EC33C8"/>
    <w:rsid w:val="00EC4FA6"/>
    <w:rsid w:val="00EC552B"/>
    <w:rsid w:val="00EC78B8"/>
    <w:rsid w:val="00EC7BDB"/>
    <w:rsid w:val="00EC7D8E"/>
    <w:rsid w:val="00ED0018"/>
    <w:rsid w:val="00ED2793"/>
    <w:rsid w:val="00ED4A2F"/>
    <w:rsid w:val="00ED68ED"/>
    <w:rsid w:val="00ED768A"/>
    <w:rsid w:val="00ED7FF9"/>
    <w:rsid w:val="00EE0A70"/>
    <w:rsid w:val="00EE1445"/>
    <w:rsid w:val="00EE152D"/>
    <w:rsid w:val="00EE37D0"/>
    <w:rsid w:val="00EE4522"/>
    <w:rsid w:val="00EE4EDA"/>
    <w:rsid w:val="00EE4F09"/>
    <w:rsid w:val="00EE5D8F"/>
    <w:rsid w:val="00EE6098"/>
    <w:rsid w:val="00EE6BD5"/>
    <w:rsid w:val="00EE722B"/>
    <w:rsid w:val="00EF069C"/>
    <w:rsid w:val="00EF0730"/>
    <w:rsid w:val="00EF08CA"/>
    <w:rsid w:val="00EF1394"/>
    <w:rsid w:val="00EF17A5"/>
    <w:rsid w:val="00EF1F2F"/>
    <w:rsid w:val="00EF20BD"/>
    <w:rsid w:val="00EF27AA"/>
    <w:rsid w:val="00EF27C3"/>
    <w:rsid w:val="00EF3072"/>
    <w:rsid w:val="00EF5E22"/>
    <w:rsid w:val="00EF6829"/>
    <w:rsid w:val="00EF68EC"/>
    <w:rsid w:val="00EF6E21"/>
    <w:rsid w:val="00EF7643"/>
    <w:rsid w:val="00EF7917"/>
    <w:rsid w:val="00EF7C20"/>
    <w:rsid w:val="00F000CD"/>
    <w:rsid w:val="00F0226E"/>
    <w:rsid w:val="00F02513"/>
    <w:rsid w:val="00F02BAE"/>
    <w:rsid w:val="00F02D96"/>
    <w:rsid w:val="00F051A2"/>
    <w:rsid w:val="00F05454"/>
    <w:rsid w:val="00F05A7B"/>
    <w:rsid w:val="00F06CFA"/>
    <w:rsid w:val="00F1106B"/>
    <w:rsid w:val="00F117E8"/>
    <w:rsid w:val="00F11A17"/>
    <w:rsid w:val="00F13196"/>
    <w:rsid w:val="00F13A31"/>
    <w:rsid w:val="00F14697"/>
    <w:rsid w:val="00F16D67"/>
    <w:rsid w:val="00F17527"/>
    <w:rsid w:val="00F17881"/>
    <w:rsid w:val="00F21819"/>
    <w:rsid w:val="00F21CD6"/>
    <w:rsid w:val="00F21D81"/>
    <w:rsid w:val="00F21EF2"/>
    <w:rsid w:val="00F2245C"/>
    <w:rsid w:val="00F22E87"/>
    <w:rsid w:val="00F23249"/>
    <w:rsid w:val="00F2359C"/>
    <w:rsid w:val="00F23E45"/>
    <w:rsid w:val="00F23E6B"/>
    <w:rsid w:val="00F252EE"/>
    <w:rsid w:val="00F266D9"/>
    <w:rsid w:val="00F27174"/>
    <w:rsid w:val="00F27FE9"/>
    <w:rsid w:val="00F30208"/>
    <w:rsid w:val="00F304AF"/>
    <w:rsid w:val="00F30F05"/>
    <w:rsid w:val="00F3199B"/>
    <w:rsid w:val="00F32144"/>
    <w:rsid w:val="00F3221C"/>
    <w:rsid w:val="00F327AA"/>
    <w:rsid w:val="00F33129"/>
    <w:rsid w:val="00F34AF9"/>
    <w:rsid w:val="00F350DD"/>
    <w:rsid w:val="00F36336"/>
    <w:rsid w:val="00F36C87"/>
    <w:rsid w:val="00F4210A"/>
    <w:rsid w:val="00F42A97"/>
    <w:rsid w:val="00F462DD"/>
    <w:rsid w:val="00F46885"/>
    <w:rsid w:val="00F5106E"/>
    <w:rsid w:val="00F51A16"/>
    <w:rsid w:val="00F52120"/>
    <w:rsid w:val="00F53BA8"/>
    <w:rsid w:val="00F55528"/>
    <w:rsid w:val="00F55BED"/>
    <w:rsid w:val="00F560BD"/>
    <w:rsid w:val="00F562C3"/>
    <w:rsid w:val="00F56D10"/>
    <w:rsid w:val="00F60422"/>
    <w:rsid w:val="00F60706"/>
    <w:rsid w:val="00F60D9D"/>
    <w:rsid w:val="00F62603"/>
    <w:rsid w:val="00F63E3A"/>
    <w:rsid w:val="00F6406E"/>
    <w:rsid w:val="00F65761"/>
    <w:rsid w:val="00F70960"/>
    <w:rsid w:val="00F71044"/>
    <w:rsid w:val="00F71086"/>
    <w:rsid w:val="00F71AF0"/>
    <w:rsid w:val="00F71F52"/>
    <w:rsid w:val="00F72411"/>
    <w:rsid w:val="00F74891"/>
    <w:rsid w:val="00F76538"/>
    <w:rsid w:val="00F77472"/>
    <w:rsid w:val="00F80D56"/>
    <w:rsid w:val="00F81ECB"/>
    <w:rsid w:val="00F849E9"/>
    <w:rsid w:val="00F856D7"/>
    <w:rsid w:val="00F87B70"/>
    <w:rsid w:val="00F87CC2"/>
    <w:rsid w:val="00F87D81"/>
    <w:rsid w:val="00F90CFC"/>
    <w:rsid w:val="00F91BA3"/>
    <w:rsid w:val="00F91BC6"/>
    <w:rsid w:val="00F924B8"/>
    <w:rsid w:val="00F94053"/>
    <w:rsid w:val="00F963BC"/>
    <w:rsid w:val="00F96823"/>
    <w:rsid w:val="00F97088"/>
    <w:rsid w:val="00F97302"/>
    <w:rsid w:val="00F97412"/>
    <w:rsid w:val="00FA0AA7"/>
    <w:rsid w:val="00FA1200"/>
    <w:rsid w:val="00FA1533"/>
    <w:rsid w:val="00FA222C"/>
    <w:rsid w:val="00FA2D45"/>
    <w:rsid w:val="00FA2F0B"/>
    <w:rsid w:val="00FA3B67"/>
    <w:rsid w:val="00FA405B"/>
    <w:rsid w:val="00FA408E"/>
    <w:rsid w:val="00FA4616"/>
    <w:rsid w:val="00FA51DB"/>
    <w:rsid w:val="00FA7041"/>
    <w:rsid w:val="00FA7C1F"/>
    <w:rsid w:val="00FB18DC"/>
    <w:rsid w:val="00FB1A24"/>
    <w:rsid w:val="00FB2501"/>
    <w:rsid w:val="00FB269A"/>
    <w:rsid w:val="00FB3AD5"/>
    <w:rsid w:val="00FB4F90"/>
    <w:rsid w:val="00FB5014"/>
    <w:rsid w:val="00FB5067"/>
    <w:rsid w:val="00FB667C"/>
    <w:rsid w:val="00FB68AF"/>
    <w:rsid w:val="00FC0324"/>
    <w:rsid w:val="00FC0C99"/>
    <w:rsid w:val="00FC1326"/>
    <w:rsid w:val="00FC20B6"/>
    <w:rsid w:val="00FC2BC0"/>
    <w:rsid w:val="00FC2C2A"/>
    <w:rsid w:val="00FC3C5F"/>
    <w:rsid w:val="00FC3D10"/>
    <w:rsid w:val="00FC3D62"/>
    <w:rsid w:val="00FC44BC"/>
    <w:rsid w:val="00FC5645"/>
    <w:rsid w:val="00FC5767"/>
    <w:rsid w:val="00FC5A7A"/>
    <w:rsid w:val="00FC6766"/>
    <w:rsid w:val="00FD0182"/>
    <w:rsid w:val="00FD03B7"/>
    <w:rsid w:val="00FD121B"/>
    <w:rsid w:val="00FD14F8"/>
    <w:rsid w:val="00FD18E2"/>
    <w:rsid w:val="00FD1B47"/>
    <w:rsid w:val="00FD2825"/>
    <w:rsid w:val="00FD449B"/>
    <w:rsid w:val="00FD479A"/>
    <w:rsid w:val="00FD5873"/>
    <w:rsid w:val="00FD5B8C"/>
    <w:rsid w:val="00FD6147"/>
    <w:rsid w:val="00FD657E"/>
    <w:rsid w:val="00FD6DD2"/>
    <w:rsid w:val="00FD7657"/>
    <w:rsid w:val="00FD794D"/>
    <w:rsid w:val="00FE0B52"/>
    <w:rsid w:val="00FE16E1"/>
    <w:rsid w:val="00FE51BA"/>
    <w:rsid w:val="00FE6827"/>
    <w:rsid w:val="00FE6D30"/>
    <w:rsid w:val="00FE7CD2"/>
    <w:rsid w:val="00FF1489"/>
    <w:rsid w:val="00FF1D02"/>
    <w:rsid w:val="00FF414B"/>
    <w:rsid w:val="00FF49D9"/>
    <w:rsid w:val="00FF4C6D"/>
    <w:rsid w:val="00FF5E7B"/>
    <w:rsid w:val="00FF6A74"/>
    <w:rsid w:val="00FF6C1C"/>
    <w:rsid w:val="00FF70A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 5"/>
        <o:r id="V:Rule2" type="connector" idref="# 4"/>
        <o:r id="V:Rule3" type="connector" idref="# 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uiPriority="99"/>
    <w:lsdException w:name="footer" w:uiPriority="99"/>
    <w:lsdException w:name="caption" w:semiHidden="1" w:unhideWhenUsed="1" w:qFormat="1"/>
    <w:lsdException w:name="footnote reference" w:uiPriority="99" w:qFormat="1"/>
    <w:lsdException w:name="Title" w:qFormat="1"/>
    <w:lsdException w:name="Subtitle" w:qFormat="1"/>
    <w:lsdException w:name="Hyperlink" w:uiPriority="99"/>
    <w:lsdException w:name="Strong" w:qFormat="1"/>
    <w:lsdException w:name="Emphasis" w:uiPriority="20"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1F79"/>
    <w:pPr>
      <w:spacing w:after="200" w:line="276" w:lineRule="auto"/>
      <w:jc w:val="both"/>
    </w:pPr>
    <w:rPr>
      <w:rFonts w:eastAsia="Calibri"/>
      <w:sz w:val="28"/>
      <w:szCs w:val="22"/>
    </w:rPr>
  </w:style>
  <w:style w:type="paragraph" w:styleId="Heading1">
    <w:name w:val="heading 1"/>
    <w:basedOn w:val="Normal"/>
    <w:next w:val="Normal"/>
    <w:link w:val="Heading1Char"/>
    <w:qFormat/>
    <w:rsid w:val="003D1F79"/>
    <w:pPr>
      <w:keepNext/>
      <w:spacing w:after="0" w:line="240" w:lineRule="auto"/>
      <w:ind w:right="-582"/>
      <w:jc w:val="center"/>
      <w:outlineLvl w:val="0"/>
    </w:pPr>
    <w:rPr>
      <w:rFonts w:ascii=".VnTimeH" w:eastAsia="Times New Roman" w:hAnsi=".VnTimeH"/>
      <w:b/>
      <w:sz w:val="24"/>
      <w:szCs w:val="20"/>
    </w:rPr>
  </w:style>
  <w:style w:type="paragraph" w:styleId="Heading2">
    <w:name w:val="heading 2"/>
    <w:basedOn w:val="Normal"/>
    <w:next w:val="Normal"/>
    <w:link w:val="Heading2Char"/>
    <w:qFormat/>
    <w:rsid w:val="003D1F79"/>
    <w:pPr>
      <w:keepNext/>
      <w:spacing w:after="0" w:line="240" w:lineRule="auto"/>
      <w:jc w:val="center"/>
      <w:outlineLvl w:val="1"/>
    </w:pPr>
    <w:rPr>
      <w:rFonts w:ascii=".VnTimeH" w:eastAsia="Times New Roman" w:hAnsi=".VnTimeH"/>
      <w:b/>
      <w:bCs/>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D1F79"/>
    <w:rPr>
      <w:rFonts w:ascii=".VnTimeH" w:hAnsi=".VnTimeH"/>
      <w:b/>
      <w:sz w:val="24"/>
      <w:lang w:val="en-US" w:eastAsia="en-US" w:bidi="ar-SA"/>
    </w:rPr>
  </w:style>
  <w:style w:type="character" w:customStyle="1" w:styleId="Heading2Char">
    <w:name w:val="Heading 2 Char"/>
    <w:link w:val="Heading2"/>
    <w:rsid w:val="003D1F79"/>
    <w:rPr>
      <w:rFonts w:ascii=".VnTimeH" w:hAnsi=".VnTimeH"/>
      <w:b/>
      <w:bCs/>
      <w:sz w:val="26"/>
      <w:lang w:val="en-US" w:eastAsia="en-US" w:bidi="ar-SA"/>
    </w:rPr>
  </w:style>
  <w:style w:type="paragraph" w:styleId="FootnoteText">
    <w:name w:val="footnote text"/>
    <w:aliases w:val="Char Char,Footnote Text Char Char Char Char Char,Footnote Text Char Char Char Char Char Char Ch,Footnote Text Char Char Char Char Char Char Ch Char Char Char,fn,fn Char,Char Char13,f, Char Char,Footnote Text Char1 Char1,ft,Char Ch,З,BE,FN"/>
    <w:basedOn w:val="Normal"/>
    <w:link w:val="FootnoteTextChar"/>
    <w:uiPriority w:val="99"/>
    <w:qFormat/>
    <w:rsid w:val="0083290F"/>
    <w:pPr>
      <w:spacing w:after="0" w:line="240" w:lineRule="auto"/>
      <w:jc w:val="left"/>
    </w:pPr>
    <w:rPr>
      <w:rFonts w:eastAsia="Times New Roman"/>
      <w:sz w:val="20"/>
      <w:szCs w:val="20"/>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uiPriority w:val="99"/>
    <w:qFormat/>
    <w:rsid w:val="0083290F"/>
    <w:rPr>
      <w:vertAlign w:val="superscript"/>
    </w:rPr>
  </w:style>
  <w:style w:type="character" w:customStyle="1" w:styleId="FootnoteTextChar">
    <w:name w:val="Footnote Text Char"/>
    <w:aliases w:val="Char Char Char1,Footnote Text Char Char Char Char Char Char,Footnote Text Char Char Char Char Char Char Ch Char,Footnote Text Char Char Char Char Char Char Ch Char Char Char Char,fn Char1,fn Char Char,Char Char13 Char,f Char,ft Char"/>
    <w:link w:val="FootnoteText"/>
    <w:uiPriority w:val="99"/>
    <w:rsid w:val="0083290F"/>
    <w:rPr>
      <w:lang w:val="en-US" w:eastAsia="en-US" w:bidi="ar-SA"/>
    </w:rPr>
  </w:style>
  <w:style w:type="character" w:customStyle="1" w:styleId="BodyText2Char">
    <w:name w:val="Body Text 2 Char"/>
    <w:link w:val="BodyText2"/>
    <w:locked/>
    <w:rsid w:val="00372C16"/>
    <w:rPr>
      <w:sz w:val="22"/>
      <w:szCs w:val="22"/>
      <w:lang w:val="en-US" w:eastAsia="en-US" w:bidi="ar-SA"/>
    </w:rPr>
  </w:style>
  <w:style w:type="paragraph" w:styleId="BodyText2">
    <w:name w:val="Body Text 2"/>
    <w:basedOn w:val="Normal"/>
    <w:link w:val="BodyText2Char"/>
    <w:rsid w:val="00372C16"/>
    <w:pPr>
      <w:spacing w:after="0" w:line="240" w:lineRule="auto"/>
      <w:jc w:val="left"/>
    </w:pPr>
    <w:rPr>
      <w:rFonts w:eastAsia="Times New Roman"/>
      <w:sz w:val="22"/>
    </w:rPr>
  </w:style>
  <w:style w:type="paragraph" w:customStyle="1" w:styleId="CharCharChar">
    <w:name w:val="Char Char Char"/>
    <w:basedOn w:val="Normal"/>
    <w:autoRedefine/>
    <w:rsid w:val="003A2383"/>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Normal1">
    <w:name w:val="Normal1"/>
    <w:rsid w:val="00AC6621"/>
    <w:rPr>
      <w:color w:val="000000"/>
      <w:sz w:val="28"/>
      <w:szCs w:val="28"/>
    </w:rPr>
  </w:style>
  <w:style w:type="paragraph" w:styleId="BodyTextIndent">
    <w:name w:val="Body Text Indent"/>
    <w:basedOn w:val="Normal"/>
    <w:rsid w:val="005B5437"/>
    <w:pPr>
      <w:spacing w:after="120"/>
      <w:ind w:left="360"/>
    </w:pPr>
  </w:style>
  <w:style w:type="paragraph" w:styleId="NormalWeb">
    <w:name w:val="Normal (Web)"/>
    <w:aliases w:val="Обычный (веб)1,Обычный (веб) Знак,Обычный (веб) Знак1,Обычный (веб) Знак Знак,Char Char Char Char Char Char Char Char Char Char Char,webb,Char Char25, Char Char25"/>
    <w:basedOn w:val="Normal"/>
    <w:link w:val="NormalWebChar"/>
    <w:uiPriority w:val="99"/>
    <w:qFormat/>
    <w:rsid w:val="00C3601D"/>
    <w:pPr>
      <w:spacing w:before="100" w:beforeAutospacing="1" w:after="100" w:afterAutospacing="1" w:line="240" w:lineRule="auto"/>
      <w:jc w:val="left"/>
    </w:pPr>
    <w:rPr>
      <w:rFonts w:eastAsia="Times New Roman"/>
      <w:sz w:val="24"/>
      <w:szCs w:val="24"/>
    </w:rPr>
  </w:style>
  <w:style w:type="character" w:customStyle="1" w:styleId="Bodytext5">
    <w:name w:val="Body text (5)_"/>
    <w:link w:val="Bodytext50"/>
    <w:locked/>
    <w:rsid w:val="00C3601D"/>
    <w:rPr>
      <w:b/>
      <w:bCs/>
      <w:sz w:val="27"/>
      <w:szCs w:val="27"/>
      <w:shd w:val="clear" w:color="auto" w:fill="FFFFFF"/>
      <w:lang w:bidi="ar-SA"/>
    </w:rPr>
  </w:style>
  <w:style w:type="character" w:customStyle="1" w:styleId="Heading3">
    <w:name w:val="Heading #3_"/>
    <w:link w:val="Heading30"/>
    <w:locked/>
    <w:rsid w:val="00C3601D"/>
    <w:rPr>
      <w:b/>
      <w:bCs/>
      <w:sz w:val="27"/>
      <w:szCs w:val="27"/>
      <w:shd w:val="clear" w:color="auto" w:fill="FFFFFF"/>
      <w:lang w:bidi="ar-SA"/>
    </w:rPr>
  </w:style>
  <w:style w:type="paragraph" w:customStyle="1" w:styleId="BodyText1">
    <w:name w:val="Body Text1"/>
    <w:basedOn w:val="Normal"/>
    <w:rsid w:val="00C3601D"/>
    <w:pPr>
      <w:widowControl w:val="0"/>
      <w:shd w:val="clear" w:color="auto" w:fill="FFFFFF"/>
      <w:spacing w:before="420" w:after="0" w:line="320" w:lineRule="exact"/>
    </w:pPr>
    <w:rPr>
      <w:rFonts w:ascii="Calibri" w:hAnsi="Calibri"/>
      <w:sz w:val="27"/>
      <w:szCs w:val="27"/>
    </w:rPr>
  </w:style>
  <w:style w:type="paragraph" w:customStyle="1" w:styleId="Bodytext50">
    <w:name w:val="Body text (5)"/>
    <w:basedOn w:val="Normal"/>
    <w:link w:val="Bodytext5"/>
    <w:rsid w:val="00C3601D"/>
    <w:pPr>
      <w:widowControl w:val="0"/>
      <w:shd w:val="clear" w:color="auto" w:fill="FFFFFF"/>
      <w:spacing w:before="120" w:after="120" w:line="240" w:lineRule="atLeast"/>
      <w:jc w:val="center"/>
    </w:pPr>
    <w:rPr>
      <w:rFonts w:eastAsia="Times New Roman"/>
      <w:b/>
      <w:bCs/>
      <w:sz w:val="27"/>
      <w:szCs w:val="27"/>
      <w:shd w:val="clear" w:color="auto" w:fill="FFFFFF"/>
    </w:rPr>
  </w:style>
  <w:style w:type="paragraph" w:customStyle="1" w:styleId="Heading30">
    <w:name w:val="Heading #3"/>
    <w:basedOn w:val="Normal"/>
    <w:link w:val="Heading3"/>
    <w:rsid w:val="00C3601D"/>
    <w:pPr>
      <w:widowControl w:val="0"/>
      <w:shd w:val="clear" w:color="auto" w:fill="FFFFFF"/>
      <w:spacing w:after="0" w:line="317" w:lineRule="exact"/>
      <w:ind w:firstLine="580"/>
      <w:outlineLvl w:val="2"/>
    </w:pPr>
    <w:rPr>
      <w:rFonts w:eastAsia="Times New Roman"/>
      <w:b/>
      <w:bCs/>
      <w:sz w:val="27"/>
      <w:szCs w:val="27"/>
      <w:shd w:val="clear" w:color="auto" w:fill="FFFFFF"/>
    </w:rPr>
  </w:style>
  <w:style w:type="character" w:customStyle="1" w:styleId="NormalWebChar">
    <w:name w:val="Normal (Web) Char"/>
    <w:aliases w:val="Обычный (веб)1 Char1,Обычный (веб) Знак Char1,Обычный (веб) Знак1 Char1,Обычный (веб) Знак Знак Char1,Char Char Char Char Char Char Char Char Char Char Char Char,webb Char1,Char Char25 Char, Char Char25 Char"/>
    <w:link w:val="NormalWeb"/>
    <w:uiPriority w:val="99"/>
    <w:rsid w:val="00C3601D"/>
    <w:rPr>
      <w:sz w:val="24"/>
      <w:szCs w:val="24"/>
      <w:lang w:val="en-US" w:eastAsia="en-US" w:bidi="ar-SA"/>
    </w:rPr>
  </w:style>
  <w:style w:type="paragraph" w:styleId="Footer">
    <w:name w:val="footer"/>
    <w:basedOn w:val="Normal"/>
    <w:link w:val="FooterChar"/>
    <w:uiPriority w:val="99"/>
    <w:rsid w:val="00BF7BFB"/>
    <w:pPr>
      <w:tabs>
        <w:tab w:val="center" w:pos="4320"/>
        <w:tab w:val="right" w:pos="8640"/>
      </w:tabs>
    </w:pPr>
  </w:style>
  <w:style w:type="character" w:styleId="PageNumber">
    <w:name w:val="page number"/>
    <w:basedOn w:val="DefaultParagraphFont"/>
    <w:rsid w:val="00BF7BFB"/>
  </w:style>
  <w:style w:type="paragraph" w:styleId="BodyText">
    <w:name w:val="Body Text"/>
    <w:basedOn w:val="Normal"/>
    <w:link w:val="BodyTextChar"/>
    <w:rsid w:val="0021737D"/>
    <w:pPr>
      <w:spacing w:after="120"/>
    </w:pPr>
  </w:style>
  <w:style w:type="character" w:customStyle="1" w:styleId="BodyTextChar">
    <w:name w:val="Body Text Char"/>
    <w:link w:val="BodyText"/>
    <w:rsid w:val="0021737D"/>
    <w:rPr>
      <w:rFonts w:eastAsia="Calibri"/>
      <w:sz w:val="28"/>
      <w:szCs w:val="22"/>
    </w:rPr>
  </w:style>
  <w:style w:type="character" w:customStyle="1" w:styleId="StyleRedUnderline">
    <w:name w:val="Style Red Underline"/>
    <w:rsid w:val="0021737D"/>
    <w:rPr>
      <w:color w:val="FF0000"/>
      <w:u w:val="single"/>
    </w:rPr>
  </w:style>
  <w:style w:type="paragraph" w:styleId="BodyTextIndent2">
    <w:name w:val="Body Text Indent 2"/>
    <w:basedOn w:val="Normal"/>
    <w:link w:val="BodyTextIndent2Char"/>
    <w:rsid w:val="00A534AC"/>
    <w:pPr>
      <w:spacing w:after="120" w:line="480" w:lineRule="auto"/>
      <w:ind w:left="360"/>
    </w:pPr>
  </w:style>
  <w:style w:type="character" w:customStyle="1" w:styleId="BodyTextIndent2Char">
    <w:name w:val="Body Text Indent 2 Char"/>
    <w:link w:val="BodyTextIndent2"/>
    <w:rsid w:val="00A534AC"/>
    <w:rPr>
      <w:rFonts w:eastAsia="Calibri"/>
      <w:sz w:val="28"/>
      <w:szCs w:val="22"/>
    </w:rPr>
  </w:style>
  <w:style w:type="character" w:styleId="Strong">
    <w:name w:val="Strong"/>
    <w:qFormat/>
    <w:rsid w:val="00A534AC"/>
    <w:rPr>
      <w:b/>
      <w:bCs/>
    </w:rPr>
  </w:style>
  <w:style w:type="character" w:customStyle="1" w:styleId="Bodytext0">
    <w:name w:val="Body text_"/>
    <w:link w:val="Bodytext10"/>
    <w:rsid w:val="004350D7"/>
    <w:rPr>
      <w:sz w:val="28"/>
      <w:szCs w:val="28"/>
      <w:shd w:val="clear" w:color="auto" w:fill="FFFFFF"/>
    </w:rPr>
  </w:style>
  <w:style w:type="paragraph" w:customStyle="1" w:styleId="Bodytext10">
    <w:name w:val="Body text1"/>
    <w:basedOn w:val="Normal"/>
    <w:link w:val="Bodytext0"/>
    <w:rsid w:val="004350D7"/>
    <w:pPr>
      <w:widowControl w:val="0"/>
      <w:shd w:val="clear" w:color="auto" w:fill="FFFFFF"/>
      <w:spacing w:before="660" w:after="60" w:line="403" w:lineRule="exact"/>
    </w:pPr>
    <w:rPr>
      <w:rFonts w:eastAsia="Times New Roman"/>
      <w:szCs w:val="28"/>
    </w:rPr>
  </w:style>
  <w:style w:type="paragraph" w:customStyle="1" w:styleId="Char">
    <w:name w:val="Char"/>
    <w:basedOn w:val="Normal"/>
    <w:autoRedefine/>
    <w:rsid w:val="004350D7"/>
    <w:pPr>
      <w:pageBreakBefore/>
      <w:tabs>
        <w:tab w:val="left" w:pos="850"/>
        <w:tab w:val="left" w:pos="1191"/>
        <w:tab w:val="left" w:pos="1531"/>
      </w:tabs>
      <w:spacing w:after="120" w:line="240" w:lineRule="auto"/>
      <w:jc w:val="center"/>
    </w:pPr>
    <w:rPr>
      <w:rFonts w:ascii="Tahoma" w:eastAsia="Times New Roman" w:hAnsi="Tahoma" w:cs="Tahoma"/>
      <w:bCs/>
      <w:iCs/>
      <w:color w:val="FFFFFF"/>
      <w:spacing w:val="20"/>
      <w:sz w:val="22"/>
      <w:lang w:val="en-GB" w:eastAsia="zh-CN"/>
    </w:rPr>
  </w:style>
  <w:style w:type="character" w:customStyle="1" w:styleId="apple-converted-space">
    <w:name w:val="apple-converted-space"/>
    <w:basedOn w:val="DefaultParagraphFont"/>
    <w:rsid w:val="004350D7"/>
  </w:style>
  <w:style w:type="character" w:customStyle="1" w:styleId="BodytextItalic">
    <w:name w:val="Body text + Italic"/>
    <w:rsid w:val="004350D7"/>
    <w:rPr>
      <w:rFonts w:ascii="Times New Roman" w:hAnsi="Times New Roman" w:cs="Times New Roman"/>
      <w:i/>
      <w:iCs/>
      <w:sz w:val="26"/>
      <w:szCs w:val="26"/>
      <w:u w:val="none"/>
      <w:shd w:val="clear" w:color="auto" w:fill="FFFFFF"/>
    </w:rPr>
  </w:style>
  <w:style w:type="character" w:customStyle="1" w:styleId="Heading1165pt">
    <w:name w:val="Heading #1 + 16.5 pt"/>
    <w:aliases w:val="Spacing 0 pt,Body text (2) + 17 pt"/>
    <w:rsid w:val="00215F86"/>
    <w:rPr>
      <w:rFonts w:ascii="Times New Roman" w:eastAsia="Times New Roman" w:hAnsi="Times New Roman" w:cs="Times New Roman"/>
      <w:b/>
      <w:bCs/>
      <w:i w:val="0"/>
      <w:iCs w:val="0"/>
      <w:smallCaps w:val="0"/>
      <w:strike w:val="0"/>
      <w:color w:val="000000"/>
      <w:spacing w:val="-10"/>
      <w:w w:val="100"/>
      <w:position w:val="0"/>
      <w:sz w:val="33"/>
      <w:szCs w:val="33"/>
      <w:u w:val="none"/>
      <w:lang w:val="vi-VN"/>
    </w:rPr>
  </w:style>
  <w:style w:type="character" w:customStyle="1" w:styleId="Vnbnnidung3">
    <w:name w:val="Văn bản nội dung (3)_"/>
    <w:link w:val="Vnbnnidung30"/>
    <w:rsid w:val="002E6C66"/>
    <w:rPr>
      <w:b/>
      <w:bCs/>
      <w:sz w:val="26"/>
      <w:szCs w:val="26"/>
      <w:shd w:val="clear" w:color="auto" w:fill="FFFFFF"/>
    </w:rPr>
  </w:style>
  <w:style w:type="paragraph" w:customStyle="1" w:styleId="Vnbnnidung30">
    <w:name w:val="Văn bản nội dung (3)"/>
    <w:basedOn w:val="Normal"/>
    <w:link w:val="Vnbnnidung3"/>
    <w:rsid w:val="002E6C66"/>
    <w:pPr>
      <w:widowControl w:val="0"/>
      <w:shd w:val="clear" w:color="auto" w:fill="FFFFFF"/>
      <w:spacing w:before="600" w:after="60" w:line="0" w:lineRule="atLeast"/>
      <w:jc w:val="center"/>
    </w:pPr>
    <w:rPr>
      <w:rFonts w:eastAsia="Times New Roman"/>
      <w:b/>
      <w:bCs/>
      <w:sz w:val="26"/>
      <w:szCs w:val="26"/>
    </w:rPr>
  </w:style>
  <w:style w:type="character" w:customStyle="1" w:styleId="Vnbnnidung">
    <w:name w:val="Văn bản nội dung_"/>
    <w:link w:val="Vnbnnidung0"/>
    <w:rsid w:val="002E6C66"/>
    <w:rPr>
      <w:sz w:val="26"/>
      <w:szCs w:val="26"/>
      <w:shd w:val="clear" w:color="auto" w:fill="FFFFFF"/>
    </w:rPr>
  </w:style>
  <w:style w:type="character" w:customStyle="1" w:styleId="VnbnnidungInnghing">
    <w:name w:val="Văn bản nội dung + In nghiêng"/>
    <w:rsid w:val="002E6C66"/>
    <w:rPr>
      <w:i/>
      <w:iCs/>
      <w:color w:val="000000"/>
      <w:spacing w:val="0"/>
      <w:w w:val="100"/>
      <w:position w:val="0"/>
      <w:sz w:val="26"/>
      <w:szCs w:val="26"/>
      <w:shd w:val="clear" w:color="auto" w:fill="FFFFFF"/>
      <w:lang w:val="vi-VN"/>
    </w:rPr>
  </w:style>
  <w:style w:type="character" w:customStyle="1" w:styleId="utranghocchntrang">
    <w:name w:val="Đầu trang hoặc chân trang_"/>
    <w:link w:val="utranghocchntrang0"/>
    <w:rsid w:val="002E6C66"/>
    <w:rPr>
      <w:b/>
      <w:bCs/>
      <w:sz w:val="26"/>
      <w:szCs w:val="26"/>
      <w:shd w:val="clear" w:color="auto" w:fill="FFFFFF"/>
    </w:rPr>
  </w:style>
  <w:style w:type="character" w:customStyle="1" w:styleId="Vnbnnidung2">
    <w:name w:val="Văn bản nội dung (2)_"/>
    <w:link w:val="Vnbnnidung20"/>
    <w:rsid w:val="002E6C66"/>
    <w:rPr>
      <w:i/>
      <w:iCs/>
      <w:sz w:val="26"/>
      <w:szCs w:val="26"/>
      <w:shd w:val="clear" w:color="auto" w:fill="FFFFFF"/>
    </w:rPr>
  </w:style>
  <w:style w:type="character" w:customStyle="1" w:styleId="utranghocchntrang125pt">
    <w:name w:val="Đầu trang hoặc chân trang + 12.5 pt"/>
    <w:aliases w:val="Không in đậm,Đầu trang hoặc chân trang + 11.5 pt"/>
    <w:rsid w:val="002E6C66"/>
    <w:rPr>
      <w:b/>
      <w:bCs/>
      <w:color w:val="000000"/>
      <w:spacing w:val="0"/>
      <w:w w:val="100"/>
      <w:position w:val="0"/>
      <w:sz w:val="25"/>
      <w:szCs w:val="25"/>
      <w:shd w:val="clear" w:color="auto" w:fill="FFFFFF"/>
    </w:rPr>
  </w:style>
  <w:style w:type="character" w:customStyle="1" w:styleId="Vnbnnidung2Khnginnghing">
    <w:name w:val="Văn bản nội dung (2) + Không in nghiêng"/>
    <w:rsid w:val="002E6C66"/>
    <w:rPr>
      <w:i/>
      <w:iCs/>
      <w:color w:val="000000"/>
      <w:spacing w:val="0"/>
      <w:w w:val="100"/>
      <w:position w:val="0"/>
      <w:sz w:val="26"/>
      <w:szCs w:val="26"/>
      <w:shd w:val="clear" w:color="auto" w:fill="FFFFFF"/>
      <w:lang w:val="vi-VN"/>
    </w:rPr>
  </w:style>
  <w:style w:type="character" w:customStyle="1" w:styleId="Tiu3">
    <w:name w:val="Tiêu đề #3_"/>
    <w:link w:val="Tiu30"/>
    <w:rsid w:val="002E6C66"/>
    <w:rPr>
      <w:b/>
      <w:bCs/>
      <w:sz w:val="26"/>
      <w:szCs w:val="26"/>
      <w:shd w:val="clear" w:color="auto" w:fill="FFFFFF"/>
    </w:rPr>
  </w:style>
  <w:style w:type="character" w:customStyle="1" w:styleId="Mclc">
    <w:name w:val="Mục lục_"/>
    <w:link w:val="Mclc0"/>
    <w:rsid w:val="002E6C66"/>
    <w:rPr>
      <w:sz w:val="26"/>
      <w:szCs w:val="26"/>
      <w:shd w:val="clear" w:color="auto" w:fill="FFFFFF"/>
    </w:rPr>
  </w:style>
  <w:style w:type="character" w:customStyle="1" w:styleId="Mclc2">
    <w:name w:val="Mục lục (2)_"/>
    <w:link w:val="Mclc20"/>
    <w:rsid w:val="002E6C66"/>
    <w:rPr>
      <w:b/>
      <w:bCs/>
      <w:sz w:val="26"/>
      <w:szCs w:val="26"/>
      <w:shd w:val="clear" w:color="auto" w:fill="FFFFFF"/>
    </w:rPr>
  </w:style>
  <w:style w:type="character" w:customStyle="1" w:styleId="Vnbnnidung3Khnginm">
    <w:name w:val="Văn bản nội dung (3) + Không in đậm"/>
    <w:rsid w:val="002E6C66"/>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vi-VN"/>
    </w:rPr>
  </w:style>
  <w:style w:type="paragraph" w:customStyle="1" w:styleId="Vnbnnidung0">
    <w:name w:val="Văn bản nội dung"/>
    <w:basedOn w:val="Normal"/>
    <w:link w:val="Vnbnnidung"/>
    <w:rsid w:val="002E6C66"/>
    <w:pPr>
      <w:widowControl w:val="0"/>
      <w:shd w:val="clear" w:color="auto" w:fill="FFFFFF"/>
      <w:spacing w:after="60" w:line="0" w:lineRule="atLeast"/>
      <w:ind w:hanging="1340"/>
    </w:pPr>
    <w:rPr>
      <w:rFonts w:eastAsia="Times New Roman"/>
      <w:sz w:val="26"/>
      <w:szCs w:val="26"/>
    </w:rPr>
  </w:style>
  <w:style w:type="paragraph" w:customStyle="1" w:styleId="utranghocchntrang0">
    <w:name w:val="Đầu trang hoặc chân trang"/>
    <w:basedOn w:val="Normal"/>
    <w:link w:val="utranghocchntrang"/>
    <w:rsid w:val="002E6C66"/>
    <w:pPr>
      <w:widowControl w:val="0"/>
      <w:shd w:val="clear" w:color="auto" w:fill="FFFFFF"/>
      <w:spacing w:after="60" w:line="0" w:lineRule="atLeast"/>
    </w:pPr>
    <w:rPr>
      <w:rFonts w:eastAsia="Times New Roman"/>
      <w:b/>
      <w:bCs/>
      <w:sz w:val="26"/>
      <w:szCs w:val="26"/>
    </w:rPr>
  </w:style>
  <w:style w:type="paragraph" w:customStyle="1" w:styleId="Vnbnnidung20">
    <w:name w:val="Văn bản nội dung (2)"/>
    <w:basedOn w:val="Normal"/>
    <w:link w:val="Vnbnnidung2"/>
    <w:rsid w:val="002E6C66"/>
    <w:pPr>
      <w:widowControl w:val="0"/>
      <w:shd w:val="clear" w:color="auto" w:fill="FFFFFF"/>
      <w:spacing w:before="60" w:after="600" w:line="0" w:lineRule="atLeast"/>
      <w:jc w:val="left"/>
    </w:pPr>
    <w:rPr>
      <w:rFonts w:eastAsia="Times New Roman"/>
      <w:i/>
      <w:iCs/>
      <w:sz w:val="26"/>
      <w:szCs w:val="26"/>
    </w:rPr>
  </w:style>
  <w:style w:type="paragraph" w:customStyle="1" w:styleId="Tiu30">
    <w:name w:val="Tiêu đề #3"/>
    <w:basedOn w:val="Normal"/>
    <w:link w:val="Tiu3"/>
    <w:rsid w:val="002E6C66"/>
    <w:pPr>
      <w:widowControl w:val="0"/>
      <w:shd w:val="clear" w:color="auto" w:fill="FFFFFF"/>
      <w:spacing w:before="120" w:after="120" w:line="312" w:lineRule="exact"/>
      <w:ind w:firstLine="680"/>
      <w:outlineLvl w:val="2"/>
    </w:pPr>
    <w:rPr>
      <w:rFonts w:eastAsia="Times New Roman"/>
      <w:b/>
      <w:bCs/>
      <w:sz w:val="26"/>
      <w:szCs w:val="26"/>
    </w:rPr>
  </w:style>
  <w:style w:type="paragraph" w:customStyle="1" w:styleId="Mclc0">
    <w:name w:val="Mục lục"/>
    <w:basedOn w:val="Normal"/>
    <w:link w:val="Mclc"/>
    <w:rsid w:val="002E6C66"/>
    <w:pPr>
      <w:widowControl w:val="0"/>
      <w:shd w:val="clear" w:color="auto" w:fill="FFFFFF"/>
      <w:spacing w:after="120" w:line="288" w:lineRule="exact"/>
    </w:pPr>
    <w:rPr>
      <w:rFonts w:eastAsia="Times New Roman"/>
      <w:sz w:val="26"/>
      <w:szCs w:val="26"/>
    </w:rPr>
  </w:style>
  <w:style w:type="paragraph" w:customStyle="1" w:styleId="Mclc20">
    <w:name w:val="Mục lục (2)"/>
    <w:basedOn w:val="Normal"/>
    <w:link w:val="Mclc2"/>
    <w:rsid w:val="002E6C66"/>
    <w:pPr>
      <w:widowControl w:val="0"/>
      <w:shd w:val="clear" w:color="auto" w:fill="FFFFFF"/>
      <w:spacing w:before="120" w:after="0" w:line="283" w:lineRule="exact"/>
    </w:pPr>
    <w:rPr>
      <w:rFonts w:eastAsia="Times New Roman"/>
      <w:b/>
      <w:bCs/>
      <w:sz w:val="26"/>
      <w:szCs w:val="26"/>
    </w:rPr>
  </w:style>
  <w:style w:type="paragraph" w:customStyle="1" w:styleId="rtejustify">
    <w:name w:val="rtejustify"/>
    <w:basedOn w:val="Normal"/>
    <w:rsid w:val="00244FE6"/>
    <w:pPr>
      <w:spacing w:before="100" w:beforeAutospacing="1" w:after="100" w:afterAutospacing="1" w:line="240" w:lineRule="auto"/>
      <w:jc w:val="left"/>
    </w:pPr>
    <w:rPr>
      <w:rFonts w:eastAsia="Times New Roman"/>
      <w:sz w:val="24"/>
      <w:szCs w:val="24"/>
      <w:lang w:val="vi-VN" w:eastAsia="vi-VN"/>
    </w:rPr>
  </w:style>
  <w:style w:type="paragraph" w:customStyle="1" w:styleId="H2">
    <w:name w:val="H2"/>
    <w:basedOn w:val="Normal"/>
    <w:rsid w:val="00CF2B91"/>
    <w:pPr>
      <w:spacing w:before="120" w:after="0" w:line="240" w:lineRule="auto"/>
      <w:ind w:firstLine="720"/>
    </w:pPr>
    <w:rPr>
      <w:rFonts w:eastAsia="Times New Roman"/>
      <w:b/>
      <w:bCs/>
      <w:szCs w:val="28"/>
      <w:lang w:val="vi-VN"/>
    </w:rPr>
  </w:style>
  <w:style w:type="paragraph" w:customStyle="1" w:styleId="pbody">
    <w:name w:val="pbody"/>
    <w:basedOn w:val="Normal"/>
    <w:uiPriority w:val="99"/>
    <w:rsid w:val="006217C6"/>
    <w:pPr>
      <w:spacing w:before="100" w:beforeAutospacing="1" w:after="100" w:afterAutospacing="1" w:line="240" w:lineRule="auto"/>
      <w:jc w:val="left"/>
    </w:pPr>
    <w:rPr>
      <w:rFonts w:eastAsia="Times New Roman"/>
      <w:sz w:val="24"/>
      <w:szCs w:val="24"/>
    </w:rPr>
  </w:style>
  <w:style w:type="character" w:customStyle="1" w:styleId="ColorfulList-Accent1Char">
    <w:name w:val="Colorful List - Accent 1 Char"/>
    <w:link w:val="ColorfulList-Accent111"/>
    <w:locked/>
    <w:rsid w:val="006217C6"/>
    <w:rPr>
      <w:rFonts w:ascii=".VnTime" w:hAnsi=".VnTime"/>
      <w:color w:val="0000FF"/>
      <w:sz w:val="24"/>
    </w:rPr>
  </w:style>
  <w:style w:type="paragraph" w:customStyle="1" w:styleId="ColorfulList-Accent111">
    <w:name w:val="Colorful List - Accent 111"/>
    <w:basedOn w:val="Normal"/>
    <w:link w:val="ColorfulList-Accent1Char"/>
    <w:qFormat/>
    <w:rsid w:val="006217C6"/>
    <w:pPr>
      <w:overflowPunct w:val="0"/>
      <w:autoSpaceDE w:val="0"/>
      <w:autoSpaceDN w:val="0"/>
      <w:adjustRightInd w:val="0"/>
      <w:spacing w:before="120" w:after="120" w:line="320" w:lineRule="exact"/>
      <w:ind w:left="720" w:firstLine="567"/>
      <w:contextualSpacing/>
      <w:textAlignment w:val="baseline"/>
    </w:pPr>
    <w:rPr>
      <w:rFonts w:ascii=".VnTime" w:eastAsia="Times New Roman" w:hAnsi=".VnTime"/>
      <w:color w:val="0000FF"/>
      <w:sz w:val="24"/>
      <w:szCs w:val="20"/>
    </w:rPr>
  </w:style>
  <w:style w:type="paragraph" w:styleId="NoSpacing">
    <w:name w:val="No Spacing"/>
    <w:uiPriority w:val="1"/>
    <w:qFormat/>
    <w:rsid w:val="006217C6"/>
    <w:rPr>
      <w:sz w:val="28"/>
      <w:szCs w:val="24"/>
    </w:rPr>
  </w:style>
  <w:style w:type="paragraph" w:styleId="Header">
    <w:name w:val="header"/>
    <w:basedOn w:val="Normal"/>
    <w:link w:val="HeaderChar"/>
    <w:uiPriority w:val="99"/>
    <w:rsid w:val="000B0102"/>
    <w:pPr>
      <w:tabs>
        <w:tab w:val="center" w:pos="4680"/>
        <w:tab w:val="right" w:pos="9360"/>
      </w:tabs>
    </w:pPr>
  </w:style>
  <w:style w:type="character" w:customStyle="1" w:styleId="HeaderChar">
    <w:name w:val="Header Char"/>
    <w:link w:val="Header"/>
    <w:uiPriority w:val="99"/>
    <w:rsid w:val="000B0102"/>
    <w:rPr>
      <w:rFonts w:eastAsia="Calibri"/>
      <w:sz w:val="28"/>
      <w:szCs w:val="22"/>
    </w:rPr>
  </w:style>
  <w:style w:type="character" w:customStyle="1" w:styleId="FooterChar">
    <w:name w:val="Footer Char"/>
    <w:link w:val="Footer"/>
    <w:uiPriority w:val="99"/>
    <w:rsid w:val="000B0102"/>
    <w:rPr>
      <w:rFonts w:eastAsia="Calibri"/>
      <w:sz w:val="28"/>
      <w:szCs w:val="22"/>
    </w:rPr>
  </w:style>
  <w:style w:type="character" w:customStyle="1" w:styleId="Vnbnnidung14pt">
    <w:name w:val="Văn bản nội dung + 14 pt"/>
    <w:aliases w:val="In đậm"/>
    <w:rsid w:val="00001E80"/>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vi-VN"/>
    </w:rPr>
  </w:style>
  <w:style w:type="paragraph" w:customStyle="1" w:styleId="body-text">
    <w:name w:val="body-text"/>
    <w:basedOn w:val="Normal"/>
    <w:rsid w:val="00FA4616"/>
    <w:pPr>
      <w:spacing w:before="100" w:beforeAutospacing="1" w:after="100" w:afterAutospacing="1" w:line="240" w:lineRule="auto"/>
      <w:jc w:val="left"/>
    </w:pPr>
    <w:rPr>
      <w:rFonts w:eastAsia="Times New Roman"/>
      <w:sz w:val="24"/>
      <w:szCs w:val="24"/>
    </w:rPr>
  </w:style>
  <w:style w:type="character" w:styleId="Hyperlink">
    <w:name w:val="Hyperlink"/>
    <w:uiPriority w:val="99"/>
    <w:rsid w:val="00C3589B"/>
    <w:rPr>
      <w:color w:val="0000FF"/>
      <w:u w:val="single"/>
    </w:rPr>
  </w:style>
  <w:style w:type="paragraph" w:customStyle="1" w:styleId="ColorfulList-Accent11">
    <w:name w:val="Colorful List - Accent 11"/>
    <w:basedOn w:val="Normal"/>
    <w:rsid w:val="00E336F2"/>
    <w:pPr>
      <w:spacing w:line="240" w:lineRule="auto"/>
      <w:ind w:left="720"/>
      <w:jc w:val="left"/>
    </w:pPr>
    <w:rPr>
      <w:rFonts w:eastAsia="Times New Roman"/>
      <w:szCs w:val="24"/>
    </w:rPr>
  </w:style>
  <w:style w:type="table" w:styleId="TableGrid">
    <w:name w:val="Table Grid"/>
    <w:basedOn w:val="TableNormal"/>
    <w:rsid w:val="006515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9304C2"/>
    <w:rPr>
      <w:i/>
      <w:iCs/>
    </w:rPr>
  </w:style>
  <w:style w:type="paragraph" w:customStyle="1" w:styleId="BodyText20">
    <w:name w:val="Body Text2"/>
    <w:basedOn w:val="Normal"/>
    <w:rsid w:val="00BD48FC"/>
    <w:pPr>
      <w:widowControl w:val="0"/>
      <w:shd w:val="clear" w:color="auto" w:fill="FFFFFF"/>
      <w:spacing w:before="360" w:after="60" w:line="318" w:lineRule="exact"/>
    </w:pPr>
    <w:rPr>
      <w:rFonts w:ascii="Calibri" w:hAnsi="Calibri"/>
      <w:sz w:val="29"/>
      <w:szCs w:val="29"/>
    </w:rPr>
  </w:style>
  <w:style w:type="character" w:customStyle="1" w:styleId="Bodytext21">
    <w:name w:val="Body text (2)_"/>
    <w:link w:val="Bodytext22"/>
    <w:rsid w:val="00BD48FC"/>
    <w:rPr>
      <w:b/>
      <w:bCs/>
      <w:sz w:val="26"/>
      <w:szCs w:val="26"/>
      <w:shd w:val="clear" w:color="auto" w:fill="FFFFFF"/>
    </w:rPr>
  </w:style>
  <w:style w:type="paragraph" w:customStyle="1" w:styleId="Bodytext22">
    <w:name w:val="Body text (2)"/>
    <w:basedOn w:val="Normal"/>
    <w:link w:val="Bodytext21"/>
    <w:rsid w:val="00BD48FC"/>
    <w:pPr>
      <w:widowControl w:val="0"/>
      <w:shd w:val="clear" w:color="auto" w:fill="FFFFFF"/>
      <w:spacing w:after="180" w:line="350" w:lineRule="exact"/>
      <w:jc w:val="left"/>
    </w:pPr>
    <w:rPr>
      <w:rFonts w:eastAsia="Times New Roman"/>
      <w:b/>
      <w:bCs/>
      <w:sz w:val="26"/>
      <w:szCs w:val="26"/>
    </w:rPr>
  </w:style>
  <w:style w:type="character" w:customStyle="1" w:styleId="Tiu3Innghing">
    <w:name w:val="Tiêu đề #3 + In nghiêng"/>
    <w:rsid w:val="0004325E"/>
    <w:rPr>
      <w:rFonts w:ascii="Times New Roman" w:eastAsia="Times New Roman" w:hAnsi="Times New Roman" w:cs="Times New Roman"/>
      <w:b w:val="0"/>
      <w:bCs w:val="0"/>
      <w:i/>
      <w:iCs/>
      <w:smallCaps w:val="0"/>
      <w:strike w:val="0"/>
      <w:color w:val="000000"/>
      <w:spacing w:val="0"/>
      <w:w w:val="100"/>
      <w:position w:val="0"/>
      <w:sz w:val="27"/>
      <w:szCs w:val="27"/>
      <w:u w:val="none"/>
      <w:shd w:val="clear" w:color="auto" w:fill="FFFFFF"/>
      <w:lang w:val="vi-VN"/>
    </w:rPr>
  </w:style>
  <w:style w:type="character" w:customStyle="1" w:styleId="Vnbnnidung5">
    <w:name w:val="Văn bản nội dung (5)_"/>
    <w:link w:val="Vnbnnidung50"/>
    <w:rsid w:val="00B62C5C"/>
    <w:rPr>
      <w:b/>
      <w:bCs/>
      <w:sz w:val="27"/>
      <w:szCs w:val="27"/>
      <w:shd w:val="clear" w:color="auto" w:fill="FFFFFF"/>
    </w:rPr>
  </w:style>
  <w:style w:type="paragraph" w:customStyle="1" w:styleId="Vnbnnidung50">
    <w:name w:val="Văn bản nội dung (5)"/>
    <w:basedOn w:val="Normal"/>
    <w:link w:val="Vnbnnidung5"/>
    <w:rsid w:val="00B62C5C"/>
    <w:pPr>
      <w:widowControl w:val="0"/>
      <w:shd w:val="clear" w:color="auto" w:fill="FFFFFF"/>
      <w:spacing w:before="60" w:after="60" w:line="0" w:lineRule="atLeast"/>
      <w:ind w:hanging="620"/>
      <w:jc w:val="left"/>
    </w:pPr>
    <w:rPr>
      <w:rFonts w:eastAsia="Times New Roman"/>
      <w:b/>
      <w:bCs/>
      <w:sz w:val="27"/>
      <w:szCs w:val="27"/>
    </w:rPr>
  </w:style>
  <w:style w:type="character" w:customStyle="1" w:styleId="NormalWebChar1">
    <w:name w:val="Normal (Web) Char1"/>
    <w:aliases w:val="Обычный (веб)1 Char,Обычный (веб) Знак Char,Обычный (веб) Знак1 Char,Обычный (веб) Знак Знак Char,Normal (Web) Char Char,Обычный (веб)1 Char2,Обычный (веб) Знак Char2,Обычный (веб) Знак1 Char2,Normal (Web) Char2,webb Char"/>
    <w:qFormat/>
    <w:locked/>
    <w:rsid w:val="00872821"/>
    <w:rPr>
      <w:rFonts w:ascii="Times New Roman" w:eastAsia="Times New Roman" w:hAnsi="Times New Roman"/>
      <w:sz w:val="24"/>
      <w:szCs w:val="24"/>
    </w:rPr>
  </w:style>
  <w:style w:type="character" w:customStyle="1" w:styleId="Vnbnnidung6">
    <w:name w:val="Văn bản nội dung (6)_"/>
    <w:link w:val="Vnbnnidung60"/>
    <w:rsid w:val="00726F52"/>
    <w:rPr>
      <w:b/>
      <w:bCs/>
      <w:i/>
      <w:iCs/>
      <w:sz w:val="27"/>
      <w:szCs w:val="27"/>
      <w:shd w:val="clear" w:color="auto" w:fill="FFFFFF"/>
    </w:rPr>
  </w:style>
  <w:style w:type="paragraph" w:customStyle="1" w:styleId="Vnbnnidung60">
    <w:name w:val="Văn bản nội dung (6)"/>
    <w:basedOn w:val="Normal"/>
    <w:link w:val="Vnbnnidung6"/>
    <w:rsid w:val="00726F52"/>
    <w:pPr>
      <w:widowControl w:val="0"/>
      <w:shd w:val="clear" w:color="auto" w:fill="FFFFFF"/>
      <w:spacing w:before="60" w:after="60" w:line="0" w:lineRule="atLeast"/>
      <w:ind w:firstLine="700"/>
    </w:pPr>
    <w:rPr>
      <w:rFonts w:eastAsia="Times New Roman"/>
      <w:b/>
      <w:bCs/>
      <w:i/>
      <w:iCs/>
      <w:sz w:val="27"/>
      <w:szCs w:val="27"/>
    </w:rPr>
  </w:style>
  <w:style w:type="paragraph" w:styleId="BalloonText">
    <w:name w:val="Balloon Text"/>
    <w:basedOn w:val="Normal"/>
    <w:link w:val="BalloonTextChar"/>
    <w:rsid w:val="002E1EF2"/>
    <w:pPr>
      <w:spacing w:after="0" w:line="240" w:lineRule="auto"/>
    </w:pPr>
    <w:rPr>
      <w:rFonts w:ascii="Tahoma" w:hAnsi="Tahoma"/>
      <w:sz w:val="16"/>
      <w:szCs w:val="16"/>
    </w:rPr>
  </w:style>
  <w:style w:type="character" w:customStyle="1" w:styleId="BalloonTextChar">
    <w:name w:val="Balloon Text Char"/>
    <w:link w:val="BalloonText"/>
    <w:rsid w:val="002E1EF2"/>
    <w:rPr>
      <w:rFonts w:ascii="Tahoma" w:eastAsia="Calibri" w:hAnsi="Tahoma" w:cs="Tahoma"/>
      <w:sz w:val="16"/>
      <w:szCs w:val="16"/>
    </w:rPr>
  </w:style>
  <w:style w:type="character" w:customStyle="1" w:styleId="Vanbnnidung">
    <w:name w:val="Van b?n n?i dung_"/>
    <w:link w:val="Vanbnnidung1"/>
    <w:rsid w:val="00F91BA3"/>
    <w:rPr>
      <w:sz w:val="26"/>
      <w:szCs w:val="26"/>
      <w:shd w:val="clear" w:color="auto" w:fill="FFFFFF"/>
    </w:rPr>
  </w:style>
  <w:style w:type="paragraph" w:customStyle="1" w:styleId="Vanbnnidung1">
    <w:name w:val="Van b?n n?i dung1"/>
    <w:basedOn w:val="Normal"/>
    <w:link w:val="Vanbnnidung"/>
    <w:rsid w:val="00F91BA3"/>
    <w:pPr>
      <w:widowControl w:val="0"/>
      <w:shd w:val="clear" w:color="auto" w:fill="FFFFFF"/>
      <w:spacing w:before="60" w:after="360" w:line="297" w:lineRule="exact"/>
      <w:jc w:val="center"/>
    </w:pPr>
    <w:rPr>
      <w:rFonts w:eastAsia="Times New Roman"/>
      <w:sz w:val="26"/>
      <w:szCs w:val="26"/>
    </w:rPr>
  </w:style>
  <w:style w:type="character" w:customStyle="1" w:styleId="Ghichcuitrang">
    <w:name w:val="Ghi chú cuối trang_"/>
    <w:basedOn w:val="DefaultParagraphFont"/>
    <w:link w:val="Ghichcuitrang0"/>
    <w:rsid w:val="00265562"/>
    <w:rPr>
      <w:b/>
      <w:bCs/>
      <w:sz w:val="17"/>
      <w:szCs w:val="17"/>
      <w:shd w:val="clear" w:color="auto" w:fill="FFFFFF"/>
    </w:rPr>
  </w:style>
  <w:style w:type="character" w:customStyle="1" w:styleId="Ghichcuitrang2">
    <w:name w:val="Ghi chú cuối trang (2)_"/>
    <w:basedOn w:val="DefaultParagraphFont"/>
    <w:link w:val="Ghichcuitrang20"/>
    <w:rsid w:val="00265562"/>
    <w:rPr>
      <w:b/>
      <w:bCs/>
      <w:i/>
      <w:iCs/>
      <w:sz w:val="17"/>
      <w:szCs w:val="17"/>
      <w:shd w:val="clear" w:color="auto" w:fill="FFFFFF"/>
    </w:rPr>
  </w:style>
  <w:style w:type="character" w:customStyle="1" w:styleId="Ghichcuitrang2Khnginnghing">
    <w:name w:val="Ghi chú cuối trang (2) + Không in nghiêng"/>
    <w:basedOn w:val="Ghichcuitrang2"/>
    <w:rsid w:val="00265562"/>
    <w:rPr>
      <w:b/>
      <w:bCs/>
      <w:i/>
      <w:iCs/>
      <w:color w:val="000000"/>
      <w:spacing w:val="0"/>
      <w:w w:val="100"/>
      <w:position w:val="0"/>
      <w:sz w:val="17"/>
      <w:szCs w:val="17"/>
      <w:shd w:val="clear" w:color="auto" w:fill="FFFFFF"/>
      <w:lang w:val="vi-VN"/>
    </w:rPr>
  </w:style>
  <w:style w:type="character" w:customStyle="1" w:styleId="Tiu2">
    <w:name w:val="Tiêu đề #2_"/>
    <w:basedOn w:val="DefaultParagraphFont"/>
    <w:link w:val="Tiu20"/>
    <w:rsid w:val="00265562"/>
    <w:rPr>
      <w:b/>
      <w:bCs/>
      <w:sz w:val="28"/>
      <w:szCs w:val="28"/>
      <w:shd w:val="clear" w:color="auto" w:fill="FFFFFF"/>
    </w:rPr>
  </w:style>
  <w:style w:type="paragraph" w:customStyle="1" w:styleId="Ghichcuitrang0">
    <w:name w:val="Ghi chú cuối trang"/>
    <w:basedOn w:val="Normal"/>
    <w:link w:val="Ghichcuitrang"/>
    <w:rsid w:val="00265562"/>
    <w:pPr>
      <w:widowControl w:val="0"/>
      <w:shd w:val="clear" w:color="auto" w:fill="FFFFFF"/>
      <w:spacing w:after="0" w:line="230" w:lineRule="exact"/>
    </w:pPr>
    <w:rPr>
      <w:rFonts w:eastAsia="Times New Roman"/>
      <w:b/>
      <w:bCs/>
      <w:sz w:val="17"/>
      <w:szCs w:val="17"/>
    </w:rPr>
  </w:style>
  <w:style w:type="paragraph" w:customStyle="1" w:styleId="Ghichcuitrang20">
    <w:name w:val="Ghi chú cuối trang (2)"/>
    <w:basedOn w:val="Normal"/>
    <w:link w:val="Ghichcuitrang2"/>
    <w:rsid w:val="00265562"/>
    <w:pPr>
      <w:widowControl w:val="0"/>
      <w:shd w:val="clear" w:color="auto" w:fill="FFFFFF"/>
      <w:spacing w:after="0" w:line="230" w:lineRule="exact"/>
      <w:ind w:firstLine="720"/>
    </w:pPr>
    <w:rPr>
      <w:rFonts w:eastAsia="Times New Roman"/>
      <w:b/>
      <w:bCs/>
      <w:i/>
      <w:iCs/>
      <w:sz w:val="17"/>
      <w:szCs w:val="17"/>
    </w:rPr>
  </w:style>
  <w:style w:type="paragraph" w:customStyle="1" w:styleId="Tiu20">
    <w:name w:val="Tiêu đề #2"/>
    <w:basedOn w:val="Normal"/>
    <w:link w:val="Tiu2"/>
    <w:rsid w:val="00265562"/>
    <w:pPr>
      <w:widowControl w:val="0"/>
      <w:shd w:val="clear" w:color="auto" w:fill="FFFFFF"/>
      <w:spacing w:after="0" w:line="298" w:lineRule="exact"/>
      <w:outlineLvl w:val="1"/>
    </w:pPr>
    <w:rPr>
      <w:rFonts w:eastAsia="Times New Roman"/>
      <w:b/>
      <w:bCs/>
      <w:szCs w:val="28"/>
    </w:rPr>
  </w:style>
  <w:style w:type="character" w:customStyle="1" w:styleId="dnnalignleft">
    <w:name w:val="dnnalignleft"/>
    <w:basedOn w:val="DefaultParagraphFont"/>
    <w:rsid w:val="006845B4"/>
  </w:style>
  <w:style w:type="character" w:customStyle="1" w:styleId="GhichcuitrangInnghing">
    <w:name w:val="Ghi chú cuối trang + In nghiêng"/>
    <w:basedOn w:val="Ghichcuitrang"/>
    <w:rsid w:val="008C5699"/>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vi-VN"/>
    </w:rPr>
  </w:style>
  <w:style w:type="paragraph" w:customStyle="1" w:styleId="Vnbnnidung1">
    <w:name w:val="Văn bản nội dung1"/>
    <w:basedOn w:val="Normal"/>
    <w:rsid w:val="005F447C"/>
    <w:pPr>
      <w:widowControl w:val="0"/>
      <w:shd w:val="clear" w:color="auto" w:fill="FFFFFF"/>
      <w:spacing w:after="0" w:line="336" w:lineRule="exact"/>
      <w:jc w:val="center"/>
    </w:pPr>
    <w:rPr>
      <w:sz w:val="29"/>
      <w:szCs w:val="29"/>
    </w:rPr>
  </w:style>
  <w:style w:type="character" w:customStyle="1" w:styleId="Vnbnnidung3Khnginnghing">
    <w:name w:val="Văn bản nội dung (3) + Không in nghiêng"/>
    <w:basedOn w:val="Vnbnnidung3"/>
    <w:rsid w:val="001C5B5D"/>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vi-VN"/>
    </w:rPr>
  </w:style>
  <w:style w:type="paragraph" w:customStyle="1" w:styleId="Normal14pt">
    <w:name w:val="Normal + 14 pt"/>
    <w:aliases w:val="Justified,First line:  0,95 cm"/>
    <w:basedOn w:val="Normal"/>
    <w:rsid w:val="00C71EB6"/>
    <w:pPr>
      <w:spacing w:after="0" w:line="240" w:lineRule="auto"/>
      <w:ind w:firstLine="540"/>
    </w:pPr>
    <w:rPr>
      <w:rFonts w:eastAsia="Times New Roman"/>
      <w:szCs w:val="28"/>
      <w:lang w:eastAsia="vi-VN"/>
    </w:rPr>
  </w:style>
  <w:style w:type="paragraph" w:styleId="ListParagraph">
    <w:name w:val="List Paragraph"/>
    <w:basedOn w:val="Normal"/>
    <w:uiPriority w:val="34"/>
    <w:qFormat/>
    <w:rsid w:val="00B97498"/>
    <w:pPr>
      <w:ind w:left="720"/>
      <w:contextualSpacing/>
    </w:pPr>
  </w:style>
  <w:style w:type="paragraph" w:styleId="EndnoteText">
    <w:name w:val="endnote text"/>
    <w:basedOn w:val="Normal"/>
    <w:link w:val="EndnoteTextChar"/>
    <w:rsid w:val="005B63BC"/>
    <w:pPr>
      <w:spacing w:after="0" w:line="240" w:lineRule="auto"/>
    </w:pPr>
    <w:rPr>
      <w:sz w:val="20"/>
      <w:szCs w:val="20"/>
    </w:rPr>
  </w:style>
  <w:style w:type="character" w:customStyle="1" w:styleId="EndnoteTextChar">
    <w:name w:val="Endnote Text Char"/>
    <w:basedOn w:val="DefaultParagraphFont"/>
    <w:link w:val="EndnoteText"/>
    <w:rsid w:val="005B63BC"/>
    <w:rPr>
      <w:rFonts w:eastAsia="Calibri"/>
    </w:rPr>
  </w:style>
  <w:style w:type="character" w:styleId="EndnoteReference">
    <w:name w:val="endnote reference"/>
    <w:basedOn w:val="DefaultParagraphFont"/>
    <w:rsid w:val="005B63B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uiPriority="99"/>
    <w:lsdException w:name="footer" w:uiPriority="99"/>
    <w:lsdException w:name="caption" w:semiHidden="1" w:unhideWhenUsed="1" w:qFormat="1"/>
    <w:lsdException w:name="footnote reference" w:uiPriority="99" w:qFormat="1"/>
    <w:lsdException w:name="Title" w:qFormat="1"/>
    <w:lsdException w:name="Subtitle" w:qFormat="1"/>
    <w:lsdException w:name="Hyperlink" w:uiPriority="99"/>
    <w:lsdException w:name="Strong" w:qFormat="1"/>
    <w:lsdException w:name="Emphasis" w:uiPriority="20"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1F79"/>
    <w:pPr>
      <w:spacing w:after="200" w:line="276" w:lineRule="auto"/>
      <w:jc w:val="both"/>
    </w:pPr>
    <w:rPr>
      <w:rFonts w:eastAsia="Calibri"/>
      <w:sz w:val="28"/>
      <w:szCs w:val="22"/>
    </w:rPr>
  </w:style>
  <w:style w:type="paragraph" w:styleId="Heading1">
    <w:name w:val="heading 1"/>
    <w:basedOn w:val="Normal"/>
    <w:next w:val="Normal"/>
    <w:link w:val="Heading1Char"/>
    <w:qFormat/>
    <w:rsid w:val="003D1F79"/>
    <w:pPr>
      <w:keepNext/>
      <w:spacing w:after="0" w:line="240" w:lineRule="auto"/>
      <w:ind w:right="-582"/>
      <w:jc w:val="center"/>
      <w:outlineLvl w:val="0"/>
    </w:pPr>
    <w:rPr>
      <w:rFonts w:ascii=".VnTimeH" w:eastAsia="Times New Roman" w:hAnsi=".VnTimeH"/>
      <w:b/>
      <w:sz w:val="24"/>
      <w:szCs w:val="20"/>
    </w:rPr>
  </w:style>
  <w:style w:type="paragraph" w:styleId="Heading2">
    <w:name w:val="heading 2"/>
    <w:basedOn w:val="Normal"/>
    <w:next w:val="Normal"/>
    <w:link w:val="Heading2Char"/>
    <w:qFormat/>
    <w:rsid w:val="003D1F79"/>
    <w:pPr>
      <w:keepNext/>
      <w:spacing w:after="0" w:line="240" w:lineRule="auto"/>
      <w:jc w:val="center"/>
      <w:outlineLvl w:val="1"/>
    </w:pPr>
    <w:rPr>
      <w:rFonts w:ascii=".VnTimeH" w:eastAsia="Times New Roman" w:hAnsi=".VnTimeH"/>
      <w:b/>
      <w:bCs/>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D1F79"/>
    <w:rPr>
      <w:rFonts w:ascii=".VnTimeH" w:hAnsi=".VnTimeH"/>
      <w:b/>
      <w:sz w:val="24"/>
      <w:lang w:val="en-US" w:eastAsia="en-US" w:bidi="ar-SA"/>
    </w:rPr>
  </w:style>
  <w:style w:type="character" w:customStyle="1" w:styleId="Heading2Char">
    <w:name w:val="Heading 2 Char"/>
    <w:link w:val="Heading2"/>
    <w:rsid w:val="003D1F79"/>
    <w:rPr>
      <w:rFonts w:ascii=".VnTimeH" w:hAnsi=".VnTimeH"/>
      <w:b/>
      <w:bCs/>
      <w:sz w:val="26"/>
      <w:lang w:val="en-US" w:eastAsia="en-US" w:bidi="ar-SA"/>
    </w:rPr>
  </w:style>
  <w:style w:type="paragraph" w:styleId="FootnoteText">
    <w:name w:val="footnote text"/>
    <w:aliases w:val="Char Char,Footnote Text Char Char Char Char Char,Footnote Text Char Char Char Char Char Char Ch,Footnote Text Char Char Char Char Char Char Ch Char Char Char,fn,fn Char,Char Char13,f, Char Char,Footnote Text Char1 Char1,ft,Char Ch,З,BE,FN"/>
    <w:basedOn w:val="Normal"/>
    <w:link w:val="FootnoteTextChar"/>
    <w:uiPriority w:val="99"/>
    <w:qFormat/>
    <w:rsid w:val="0083290F"/>
    <w:pPr>
      <w:spacing w:after="0" w:line="240" w:lineRule="auto"/>
      <w:jc w:val="left"/>
    </w:pPr>
    <w:rPr>
      <w:rFonts w:eastAsia="Times New Roman"/>
      <w:sz w:val="20"/>
      <w:szCs w:val="20"/>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uiPriority w:val="99"/>
    <w:qFormat/>
    <w:rsid w:val="0083290F"/>
    <w:rPr>
      <w:vertAlign w:val="superscript"/>
    </w:rPr>
  </w:style>
  <w:style w:type="character" w:customStyle="1" w:styleId="FootnoteTextChar">
    <w:name w:val="Footnote Text Char"/>
    <w:aliases w:val="Char Char Char1,Footnote Text Char Char Char Char Char Char,Footnote Text Char Char Char Char Char Char Ch Char,Footnote Text Char Char Char Char Char Char Ch Char Char Char Char,fn Char1,fn Char Char,Char Char13 Char,f Char,ft Char"/>
    <w:link w:val="FootnoteText"/>
    <w:uiPriority w:val="99"/>
    <w:rsid w:val="0083290F"/>
    <w:rPr>
      <w:lang w:val="en-US" w:eastAsia="en-US" w:bidi="ar-SA"/>
    </w:rPr>
  </w:style>
  <w:style w:type="character" w:customStyle="1" w:styleId="BodyText2Char">
    <w:name w:val="Body Text 2 Char"/>
    <w:link w:val="BodyText2"/>
    <w:locked/>
    <w:rsid w:val="00372C16"/>
    <w:rPr>
      <w:sz w:val="22"/>
      <w:szCs w:val="22"/>
      <w:lang w:val="en-US" w:eastAsia="en-US" w:bidi="ar-SA"/>
    </w:rPr>
  </w:style>
  <w:style w:type="paragraph" w:styleId="BodyText2">
    <w:name w:val="Body Text 2"/>
    <w:basedOn w:val="Normal"/>
    <w:link w:val="BodyText2Char"/>
    <w:rsid w:val="00372C16"/>
    <w:pPr>
      <w:spacing w:after="0" w:line="240" w:lineRule="auto"/>
      <w:jc w:val="left"/>
    </w:pPr>
    <w:rPr>
      <w:rFonts w:eastAsia="Times New Roman"/>
      <w:sz w:val="22"/>
    </w:rPr>
  </w:style>
  <w:style w:type="paragraph" w:customStyle="1" w:styleId="CharCharChar">
    <w:name w:val="Char Char Char"/>
    <w:basedOn w:val="Normal"/>
    <w:autoRedefine/>
    <w:rsid w:val="003A2383"/>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Normal1">
    <w:name w:val="Normal1"/>
    <w:rsid w:val="00AC6621"/>
    <w:rPr>
      <w:color w:val="000000"/>
      <w:sz w:val="28"/>
      <w:szCs w:val="28"/>
    </w:rPr>
  </w:style>
  <w:style w:type="paragraph" w:styleId="BodyTextIndent">
    <w:name w:val="Body Text Indent"/>
    <w:basedOn w:val="Normal"/>
    <w:rsid w:val="005B5437"/>
    <w:pPr>
      <w:spacing w:after="120"/>
      <w:ind w:left="360"/>
    </w:pPr>
  </w:style>
  <w:style w:type="paragraph" w:styleId="NormalWeb">
    <w:name w:val="Normal (Web)"/>
    <w:aliases w:val="Обычный (веб)1,Обычный (веб) Знак,Обычный (веб) Знак1,Обычный (веб) Знак Знак,Char Char Char Char Char Char Char Char Char Char Char,webb,Char Char25, Char Char25"/>
    <w:basedOn w:val="Normal"/>
    <w:link w:val="NormalWebChar"/>
    <w:uiPriority w:val="99"/>
    <w:qFormat/>
    <w:rsid w:val="00C3601D"/>
    <w:pPr>
      <w:spacing w:before="100" w:beforeAutospacing="1" w:after="100" w:afterAutospacing="1" w:line="240" w:lineRule="auto"/>
      <w:jc w:val="left"/>
    </w:pPr>
    <w:rPr>
      <w:rFonts w:eastAsia="Times New Roman"/>
      <w:sz w:val="24"/>
      <w:szCs w:val="24"/>
    </w:rPr>
  </w:style>
  <w:style w:type="character" w:customStyle="1" w:styleId="Bodytext5">
    <w:name w:val="Body text (5)_"/>
    <w:link w:val="Bodytext50"/>
    <w:locked/>
    <w:rsid w:val="00C3601D"/>
    <w:rPr>
      <w:b/>
      <w:bCs/>
      <w:sz w:val="27"/>
      <w:szCs w:val="27"/>
      <w:shd w:val="clear" w:color="auto" w:fill="FFFFFF"/>
      <w:lang w:bidi="ar-SA"/>
    </w:rPr>
  </w:style>
  <w:style w:type="character" w:customStyle="1" w:styleId="Heading3">
    <w:name w:val="Heading #3_"/>
    <w:link w:val="Heading30"/>
    <w:locked/>
    <w:rsid w:val="00C3601D"/>
    <w:rPr>
      <w:b/>
      <w:bCs/>
      <w:sz w:val="27"/>
      <w:szCs w:val="27"/>
      <w:shd w:val="clear" w:color="auto" w:fill="FFFFFF"/>
      <w:lang w:bidi="ar-SA"/>
    </w:rPr>
  </w:style>
  <w:style w:type="paragraph" w:customStyle="1" w:styleId="BodyText1">
    <w:name w:val="Body Text1"/>
    <w:basedOn w:val="Normal"/>
    <w:rsid w:val="00C3601D"/>
    <w:pPr>
      <w:widowControl w:val="0"/>
      <w:shd w:val="clear" w:color="auto" w:fill="FFFFFF"/>
      <w:spacing w:before="420" w:after="0" w:line="320" w:lineRule="exact"/>
    </w:pPr>
    <w:rPr>
      <w:rFonts w:ascii="Calibri" w:hAnsi="Calibri"/>
      <w:sz w:val="27"/>
      <w:szCs w:val="27"/>
    </w:rPr>
  </w:style>
  <w:style w:type="paragraph" w:customStyle="1" w:styleId="Bodytext50">
    <w:name w:val="Body text (5)"/>
    <w:basedOn w:val="Normal"/>
    <w:link w:val="Bodytext5"/>
    <w:rsid w:val="00C3601D"/>
    <w:pPr>
      <w:widowControl w:val="0"/>
      <w:shd w:val="clear" w:color="auto" w:fill="FFFFFF"/>
      <w:spacing w:before="120" w:after="120" w:line="240" w:lineRule="atLeast"/>
      <w:jc w:val="center"/>
    </w:pPr>
    <w:rPr>
      <w:rFonts w:eastAsia="Times New Roman"/>
      <w:b/>
      <w:bCs/>
      <w:sz w:val="27"/>
      <w:szCs w:val="27"/>
      <w:shd w:val="clear" w:color="auto" w:fill="FFFFFF"/>
      <w:lang w:val="x-none" w:eastAsia="x-none"/>
    </w:rPr>
  </w:style>
  <w:style w:type="paragraph" w:customStyle="1" w:styleId="Heading30">
    <w:name w:val="Heading #3"/>
    <w:basedOn w:val="Normal"/>
    <w:link w:val="Heading3"/>
    <w:rsid w:val="00C3601D"/>
    <w:pPr>
      <w:widowControl w:val="0"/>
      <w:shd w:val="clear" w:color="auto" w:fill="FFFFFF"/>
      <w:spacing w:after="0" w:line="317" w:lineRule="exact"/>
      <w:ind w:firstLine="580"/>
      <w:outlineLvl w:val="2"/>
    </w:pPr>
    <w:rPr>
      <w:rFonts w:eastAsia="Times New Roman"/>
      <w:b/>
      <w:bCs/>
      <w:sz w:val="27"/>
      <w:szCs w:val="27"/>
      <w:shd w:val="clear" w:color="auto" w:fill="FFFFFF"/>
      <w:lang w:val="x-none" w:eastAsia="x-none"/>
    </w:rPr>
  </w:style>
  <w:style w:type="character" w:customStyle="1" w:styleId="NormalWebChar">
    <w:name w:val="Normal (Web) Char"/>
    <w:aliases w:val="Обычный (веб)1 Char1,Обычный (веб) Знак Char1,Обычный (веб) Знак1 Char1,Обычный (веб) Знак Знак Char1,Char Char Char Char Char Char Char Char Char Char Char Char,webb Char1,Char Char25 Char, Char Char25 Char"/>
    <w:link w:val="NormalWeb"/>
    <w:uiPriority w:val="99"/>
    <w:rsid w:val="00C3601D"/>
    <w:rPr>
      <w:sz w:val="24"/>
      <w:szCs w:val="24"/>
      <w:lang w:val="en-US" w:eastAsia="en-US" w:bidi="ar-SA"/>
    </w:rPr>
  </w:style>
  <w:style w:type="paragraph" w:styleId="Footer">
    <w:name w:val="footer"/>
    <w:basedOn w:val="Normal"/>
    <w:link w:val="FooterChar"/>
    <w:uiPriority w:val="99"/>
    <w:rsid w:val="00BF7BFB"/>
    <w:pPr>
      <w:tabs>
        <w:tab w:val="center" w:pos="4320"/>
        <w:tab w:val="right" w:pos="8640"/>
      </w:tabs>
    </w:pPr>
    <w:rPr>
      <w:lang w:val="x-none" w:eastAsia="x-none"/>
    </w:rPr>
  </w:style>
  <w:style w:type="character" w:styleId="PageNumber">
    <w:name w:val="page number"/>
    <w:basedOn w:val="DefaultParagraphFont"/>
    <w:rsid w:val="00BF7BFB"/>
  </w:style>
  <w:style w:type="paragraph" w:styleId="BodyText">
    <w:name w:val="Body Text"/>
    <w:basedOn w:val="Normal"/>
    <w:link w:val="BodyTextChar"/>
    <w:rsid w:val="0021737D"/>
    <w:pPr>
      <w:spacing w:after="120"/>
    </w:pPr>
    <w:rPr>
      <w:lang w:val="x-none" w:eastAsia="x-none"/>
    </w:rPr>
  </w:style>
  <w:style w:type="character" w:customStyle="1" w:styleId="BodyTextChar">
    <w:name w:val="Body Text Char"/>
    <w:link w:val="BodyText"/>
    <w:rsid w:val="0021737D"/>
    <w:rPr>
      <w:rFonts w:eastAsia="Calibri"/>
      <w:sz w:val="28"/>
      <w:szCs w:val="22"/>
    </w:rPr>
  </w:style>
  <w:style w:type="character" w:customStyle="1" w:styleId="StyleRedUnderline">
    <w:name w:val="Style Red Underline"/>
    <w:rsid w:val="0021737D"/>
    <w:rPr>
      <w:color w:val="FF0000"/>
      <w:u w:val="single"/>
    </w:rPr>
  </w:style>
  <w:style w:type="paragraph" w:styleId="BodyTextIndent2">
    <w:name w:val="Body Text Indent 2"/>
    <w:basedOn w:val="Normal"/>
    <w:link w:val="BodyTextIndent2Char"/>
    <w:rsid w:val="00A534AC"/>
    <w:pPr>
      <w:spacing w:after="120" w:line="480" w:lineRule="auto"/>
      <w:ind w:left="360"/>
    </w:pPr>
    <w:rPr>
      <w:lang w:val="x-none" w:eastAsia="x-none"/>
    </w:rPr>
  </w:style>
  <w:style w:type="character" w:customStyle="1" w:styleId="BodyTextIndent2Char">
    <w:name w:val="Body Text Indent 2 Char"/>
    <w:link w:val="BodyTextIndent2"/>
    <w:rsid w:val="00A534AC"/>
    <w:rPr>
      <w:rFonts w:eastAsia="Calibri"/>
      <w:sz w:val="28"/>
      <w:szCs w:val="22"/>
    </w:rPr>
  </w:style>
  <w:style w:type="character" w:styleId="Strong">
    <w:name w:val="Strong"/>
    <w:qFormat/>
    <w:rsid w:val="00A534AC"/>
    <w:rPr>
      <w:b/>
      <w:bCs/>
    </w:rPr>
  </w:style>
  <w:style w:type="character" w:customStyle="1" w:styleId="Bodytext0">
    <w:name w:val="Body text_"/>
    <w:link w:val="Bodytext10"/>
    <w:rsid w:val="004350D7"/>
    <w:rPr>
      <w:sz w:val="28"/>
      <w:szCs w:val="28"/>
      <w:shd w:val="clear" w:color="auto" w:fill="FFFFFF"/>
    </w:rPr>
  </w:style>
  <w:style w:type="paragraph" w:customStyle="1" w:styleId="Bodytext10">
    <w:name w:val="Body text1"/>
    <w:basedOn w:val="Normal"/>
    <w:link w:val="Bodytext0"/>
    <w:rsid w:val="004350D7"/>
    <w:pPr>
      <w:widowControl w:val="0"/>
      <w:shd w:val="clear" w:color="auto" w:fill="FFFFFF"/>
      <w:spacing w:before="660" w:after="60" w:line="403" w:lineRule="exact"/>
    </w:pPr>
    <w:rPr>
      <w:rFonts w:eastAsia="Times New Roman"/>
      <w:szCs w:val="28"/>
      <w:lang w:val="x-none" w:eastAsia="x-none"/>
    </w:rPr>
  </w:style>
  <w:style w:type="paragraph" w:customStyle="1" w:styleId="Char">
    <w:name w:val="Char"/>
    <w:basedOn w:val="Normal"/>
    <w:autoRedefine/>
    <w:rsid w:val="004350D7"/>
    <w:pPr>
      <w:pageBreakBefore/>
      <w:tabs>
        <w:tab w:val="left" w:pos="850"/>
        <w:tab w:val="left" w:pos="1191"/>
        <w:tab w:val="left" w:pos="1531"/>
      </w:tabs>
      <w:spacing w:after="120" w:line="240" w:lineRule="auto"/>
      <w:jc w:val="center"/>
    </w:pPr>
    <w:rPr>
      <w:rFonts w:ascii="Tahoma" w:eastAsia="Times New Roman" w:hAnsi="Tahoma" w:cs="Tahoma"/>
      <w:bCs/>
      <w:iCs/>
      <w:color w:val="FFFFFF"/>
      <w:spacing w:val="20"/>
      <w:sz w:val="22"/>
      <w:lang w:val="en-GB" w:eastAsia="zh-CN"/>
    </w:rPr>
  </w:style>
  <w:style w:type="character" w:customStyle="1" w:styleId="apple-converted-space">
    <w:name w:val="apple-converted-space"/>
    <w:basedOn w:val="DefaultParagraphFont"/>
    <w:rsid w:val="004350D7"/>
  </w:style>
  <w:style w:type="character" w:customStyle="1" w:styleId="BodytextItalic">
    <w:name w:val="Body text + Italic"/>
    <w:rsid w:val="004350D7"/>
    <w:rPr>
      <w:rFonts w:ascii="Times New Roman" w:hAnsi="Times New Roman" w:cs="Times New Roman"/>
      <w:i/>
      <w:iCs/>
      <w:sz w:val="26"/>
      <w:szCs w:val="26"/>
      <w:u w:val="none"/>
      <w:shd w:val="clear" w:color="auto" w:fill="FFFFFF"/>
    </w:rPr>
  </w:style>
  <w:style w:type="character" w:customStyle="1" w:styleId="Heading1165pt">
    <w:name w:val="Heading #1 + 16.5 pt"/>
    <w:aliases w:val="Spacing 0 pt,Body text (2) + 17 pt"/>
    <w:rsid w:val="00215F86"/>
    <w:rPr>
      <w:rFonts w:ascii="Times New Roman" w:eastAsia="Times New Roman" w:hAnsi="Times New Roman" w:cs="Times New Roman"/>
      <w:b/>
      <w:bCs/>
      <w:i w:val="0"/>
      <w:iCs w:val="0"/>
      <w:smallCaps w:val="0"/>
      <w:strike w:val="0"/>
      <w:color w:val="000000"/>
      <w:spacing w:val="-10"/>
      <w:w w:val="100"/>
      <w:position w:val="0"/>
      <w:sz w:val="33"/>
      <w:szCs w:val="33"/>
      <w:u w:val="none"/>
      <w:lang w:val="vi-VN"/>
    </w:rPr>
  </w:style>
  <w:style w:type="character" w:customStyle="1" w:styleId="Vnbnnidung3">
    <w:name w:val="Văn bản nội dung (3)_"/>
    <w:link w:val="Vnbnnidung30"/>
    <w:rsid w:val="002E6C66"/>
    <w:rPr>
      <w:b/>
      <w:bCs/>
      <w:sz w:val="26"/>
      <w:szCs w:val="26"/>
      <w:shd w:val="clear" w:color="auto" w:fill="FFFFFF"/>
    </w:rPr>
  </w:style>
  <w:style w:type="paragraph" w:customStyle="1" w:styleId="Vnbnnidung30">
    <w:name w:val="Văn bản nội dung (3)"/>
    <w:basedOn w:val="Normal"/>
    <w:link w:val="Vnbnnidung3"/>
    <w:rsid w:val="002E6C66"/>
    <w:pPr>
      <w:widowControl w:val="0"/>
      <w:shd w:val="clear" w:color="auto" w:fill="FFFFFF"/>
      <w:spacing w:before="600" w:after="60" w:line="0" w:lineRule="atLeast"/>
      <w:jc w:val="center"/>
    </w:pPr>
    <w:rPr>
      <w:rFonts w:eastAsia="Times New Roman"/>
      <w:b/>
      <w:bCs/>
      <w:sz w:val="26"/>
      <w:szCs w:val="26"/>
      <w:lang w:val="x-none" w:eastAsia="x-none"/>
    </w:rPr>
  </w:style>
  <w:style w:type="character" w:customStyle="1" w:styleId="Vnbnnidung">
    <w:name w:val="Văn bản nội dung_"/>
    <w:link w:val="Vnbnnidung0"/>
    <w:rsid w:val="002E6C66"/>
    <w:rPr>
      <w:sz w:val="26"/>
      <w:szCs w:val="26"/>
      <w:shd w:val="clear" w:color="auto" w:fill="FFFFFF"/>
    </w:rPr>
  </w:style>
  <w:style w:type="character" w:customStyle="1" w:styleId="VnbnnidungInnghing">
    <w:name w:val="Văn bản nội dung + In nghiêng"/>
    <w:rsid w:val="002E6C66"/>
    <w:rPr>
      <w:i/>
      <w:iCs/>
      <w:color w:val="000000"/>
      <w:spacing w:val="0"/>
      <w:w w:val="100"/>
      <w:position w:val="0"/>
      <w:sz w:val="26"/>
      <w:szCs w:val="26"/>
      <w:shd w:val="clear" w:color="auto" w:fill="FFFFFF"/>
      <w:lang w:val="vi-VN"/>
    </w:rPr>
  </w:style>
  <w:style w:type="character" w:customStyle="1" w:styleId="utranghocchntrang">
    <w:name w:val="Đầu trang hoặc chân trang_"/>
    <w:link w:val="utranghocchntrang0"/>
    <w:rsid w:val="002E6C66"/>
    <w:rPr>
      <w:b/>
      <w:bCs/>
      <w:sz w:val="26"/>
      <w:szCs w:val="26"/>
      <w:shd w:val="clear" w:color="auto" w:fill="FFFFFF"/>
    </w:rPr>
  </w:style>
  <w:style w:type="character" w:customStyle="1" w:styleId="Vnbnnidung2">
    <w:name w:val="Văn bản nội dung (2)_"/>
    <w:link w:val="Vnbnnidung20"/>
    <w:rsid w:val="002E6C66"/>
    <w:rPr>
      <w:i/>
      <w:iCs/>
      <w:sz w:val="26"/>
      <w:szCs w:val="26"/>
      <w:shd w:val="clear" w:color="auto" w:fill="FFFFFF"/>
    </w:rPr>
  </w:style>
  <w:style w:type="character" w:customStyle="1" w:styleId="utranghocchntrang125pt">
    <w:name w:val="Đầu trang hoặc chân trang + 12.5 pt"/>
    <w:aliases w:val="Không in đậm,Đầu trang hoặc chân trang + 11.5 pt"/>
    <w:rsid w:val="002E6C66"/>
    <w:rPr>
      <w:b/>
      <w:bCs/>
      <w:color w:val="000000"/>
      <w:spacing w:val="0"/>
      <w:w w:val="100"/>
      <w:position w:val="0"/>
      <w:sz w:val="25"/>
      <w:szCs w:val="25"/>
      <w:shd w:val="clear" w:color="auto" w:fill="FFFFFF"/>
    </w:rPr>
  </w:style>
  <w:style w:type="character" w:customStyle="1" w:styleId="Vnbnnidung2Khnginnghing">
    <w:name w:val="Văn bản nội dung (2) + Không in nghiêng"/>
    <w:rsid w:val="002E6C66"/>
    <w:rPr>
      <w:i/>
      <w:iCs/>
      <w:color w:val="000000"/>
      <w:spacing w:val="0"/>
      <w:w w:val="100"/>
      <w:position w:val="0"/>
      <w:sz w:val="26"/>
      <w:szCs w:val="26"/>
      <w:shd w:val="clear" w:color="auto" w:fill="FFFFFF"/>
      <w:lang w:val="vi-VN"/>
    </w:rPr>
  </w:style>
  <w:style w:type="character" w:customStyle="1" w:styleId="Tiu3">
    <w:name w:val="Tiêu đề #3_"/>
    <w:link w:val="Tiu30"/>
    <w:rsid w:val="002E6C66"/>
    <w:rPr>
      <w:b/>
      <w:bCs/>
      <w:sz w:val="26"/>
      <w:szCs w:val="26"/>
      <w:shd w:val="clear" w:color="auto" w:fill="FFFFFF"/>
    </w:rPr>
  </w:style>
  <w:style w:type="character" w:customStyle="1" w:styleId="Mclc">
    <w:name w:val="Mục lục_"/>
    <w:link w:val="Mclc0"/>
    <w:rsid w:val="002E6C66"/>
    <w:rPr>
      <w:sz w:val="26"/>
      <w:szCs w:val="26"/>
      <w:shd w:val="clear" w:color="auto" w:fill="FFFFFF"/>
    </w:rPr>
  </w:style>
  <w:style w:type="character" w:customStyle="1" w:styleId="Mclc2">
    <w:name w:val="Mục lục (2)_"/>
    <w:link w:val="Mclc20"/>
    <w:rsid w:val="002E6C66"/>
    <w:rPr>
      <w:b/>
      <w:bCs/>
      <w:sz w:val="26"/>
      <w:szCs w:val="26"/>
      <w:shd w:val="clear" w:color="auto" w:fill="FFFFFF"/>
    </w:rPr>
  </w:style>
  <w:style w:type="character" w:customStyle="1" w:styleId="Vnbnnidung3Khnginm">
    <w:name w:val="Văn bản nội dung (3) + Không in đậm"/>
    <w:rsid w:val="002E6C66"/>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vi-VN"/>
    </w:rPr>
  </w:style>
  <w:style w:type="paragraph" w:customStyle="1" w:styleId="Vnbnnidung0">
    <w:name w:val="Văn bản nội dung"/>
    <w:basedOn w:val="Normal"/>
    <w:link w:val="Vnbnnidung"/>
    <w:rsid w:val="002E6C66"/>
    <w:pPr>
      <w:widowControl w:val="0"/>
      <w:shd w:val="clear" w:color="auto" w:fill="FFFFFF"/>
      <w:spacing w:after="60" w:line="0" w:lineRule="atLeast"/>
      <w:ind w:hanging="1340"/>
    </w:pPr>
    <w:rPr>
      <w:rFonts w:eastAsia="Times New Roman"/>
      <w:sz w:val="26"/>
      <w:szCs w:val="26"/>
      <w:lang w:val="x-none" w:eastAsia="x-none"/>
    </w:rPr>
  </w:style>
  <w:style w:type="paragraph" w:customStyle="1" w:styleId="utranghocchntrang0">
    <w:name w:val="Đầu trang hoặc chân trang"/>
    <w:basedOn w:val="Normal"/>
    <w:link w:val="utranghocchntrang"/>
    <w:rsid w:val="002E6C66"/>
    <w:pPr>
      <w:widowControl w:val="0"/>
      <w:shd w:val="clear" w:color="auto" w:fill="FFFFFF"/>
      <w:spacing w:after="60" w:line="0" w:lineRule="atLeast"/>
    </w:pPr>
    <w:rPr>
      <w:rFonts w:eastAsia="Times New Roman"/>
      <w:b/>
      <w:bCs/>
      <w:sz w:val="26"/>
      <w:szCs w:val="26"/>
      <w:lang w:val="x-none" w:eastAsia="x-none"/>
    </w:rPr>
  </w:style>
  <w:style w:type="paragraph" w:customStyle="1" w:styleId="Vnbnnidung20">
    <w:name w:val="Văn bản nội dung (2)"/>
    <w:basedOn w:val="Normal"/>
    <w:link w:val="Vnbnnidung2"/>
    <w:rsid w:val="002E6C66"/>
    <w:pPr>
      <w:widowControl w:val="0"/>
      <w:shd w:val="clear" w:color="auto" w:fill="FFFFFF"/>
      <w:spacing w:before="60" w:after="600" w:line="0" w:lineRule="atLeast"/>
      <w:jc w:val="left"/>
    </w:pPr>
    <w:rPr>
      <w:rFonts w:eastAsia="Times New Roman"/>
      <w:i/>
      <w:iCs/>
      <w:sz w:val="26"/>
      <w:szCs w:val="26"/>
      <w:lang w:val="x-none" w:eastAsia="x-none"/>
    </w:rPr>
  </w:style>
  <w:style w:type="paragraph" w:customStyle="1" w:styleId="Tiu30">
    <w:name w:val="Tiêu đề #3"/>
    <w:basedOn w:val="Normal"/>
    <w:link w:val="Tiu3"/>
    <w:rsid w:val="002E6C66"/>
    <w:pPr>
      <w:widowControl w:val="0"/>
      <w:shd w:val="clear" w:color="auto" w:fill="FFFFFF"/>
      <w:spacing w:before="120" w:after="120" w:line="312" w:lineRule="exact"/>
      <w:ind w:firstLine="680"/>
      <w:outlineLvl w:val="2"/>
    </w:pPr>
    <w:rPr>
      <w:rFonts w:eastAsia="Times New Roman"/>
      <w:b/>
      <w:bCs/>
      <w:sz w:val="26"/>
      <w:szCs w:val="26"/>
      <w:lang w:val="x-none" w:eastAsia="x-none"/>
    </w:rPr>
  </w:style>
  <w:style w:type="paragraph" w:customStyle="1" w:styleId="Mclc0">
    <w:name w:val="Mục lục"/>
    <w:basedOn w:val="Normal"/>
    <w:link w:val="Mclc"/>
    <w:rsid w:val="002E6C66"/>
    <w:pPr>
      <w:widowControl w:val="0"/>
      <w:shd w:val="clear" w:color="auto" w:fill="FFFFFF"/>
      <w:spacing w:after="120" w:line="288" w:lineRule="exact"/>
    </w:pPr>
    <w:rPr>
      <w:rFonts w:eastAsia="Times New Roman"/>
      <w:sz w:val="26"/>
      <w:szCs w:val="26"/>
      <w:lang w:val="x-none" w:eastAsia="x-none"/>
    </w:rPr>
  </w:style>
  <w:style w:type="paragraph" w:customStyle="1" w:styleId="Mclc20">
    <w:name w:val="Mục lục (2)"/>
    <w:basedOn w:val="Normal"/>
    <w:link w:val="Mclc2"/>
    <w:rsid w:val="002E6C66"/>
    <w:pPr>
      <w:widowControl w:val="0"/>
      <w:shd w:val="clear" w:color="auto" w:fill="FFFFFF"/>
      <w:spacing w:before="120" w:after="0" w:line="283" w:lineRule="exact"/>
    </w:pPr>
    <w:rPr>
      <w:rFonts w:eastAsia="Times New Roman"/>
      <w:b/>
      <w:bCs/>
      <w:sz w:val="26"/>
      <w:szCs w:val="26"/>
      <w:lang w:val="x-none" w:eastAsia="x-none"/>
    </w:rPr>
  </w:style>
  <w:style w:type="paragraph" w:customStyle="1" w:styleId="rtejustify">
    <w:name w:val="rtejustify"/>
    <w:basedOn w:val="Normal"/>
    <w:rsid w:val="00244FE6"/>
    <w:pPr>
      <w:spacing w:before="100" w:beforeAutospacing="1" w:after="100" w:afterAutospacing="1" w:line="240" w:lineRule="auto"/>
      <w:jc w:val="left"/>
    </w:pPr>
    <w:rPr>
      <w:rFonts w:eastAsia="Times New Roman"/>
      <w:sz w:val="24"/>
      <w:szCs w:val="24"/>
      <w:lang w:val="vi-VN" w:eastAsia="vi-VN"/>
    </w:rPr>
  </w:style>
  <w:style w:type="paragraph" w:customStyle="1" w:styleId="H2">
    <w:name w:val="H2"/>
    <w:basedOn w:val="Normal"/>
    <w:rsid w:val="00CF2B91"/>
    <w:pPr>
      <w:spacing w:before="120" w:after="0" w:line="240" w:lineRule="auto"/>
      <w:ind w:firstLine="720"/>
    </w:pPr>
    <w:rPr>
      <w:rFonts w:eastAsia="Times New Roman"/>
      <w:b/>
      <w:bCs/>
      <w:szCs w:val="28"/>
      <w:lang w:val="vi-VN"/>
    </w:rPr>
  </w:style>
  <w:style w:type="paragraph" w:customStyle="1" w:styleId="pbody">
    <w:name w:val="pbody"/>
    <w:basedOn w:val="Normal"/>
    <w:uiPriority w:val="99"/>
    <w:rsid w:val="006217C6"/>
    <w:pPr>
      <w:spacing w:before="100" w:beforeAutospacing="1" w:after="100" w:afterAutospacing="1" w:line="240" w:lineRule="auto"/>
      <w:jc w:val="left"/>
    </w:pPr>
    <w:rPr>
      <w:rFonts w:eastAsia="Times New Roman"/>
      <w:sz w:val="24"/>
      <w:szCs w:val="24"/>
    </w:rPr>
  </w:style>
  <w:style w:type="character" w:customStyle="1" w:styleId="ColorfulList-Accent1Char">
    <w:name w:val="Colorful List - Accent 1 Char"/>
    <w:link w:val="ColorfulList-Accent111"/>
    <w:locked/>
    <w:rsid w:val="006217C6"/>
    <w:rPr>
      <w:rFonts w:ascii=".VnTime" w:hAnsi=".VnTime"/>
      <w:color w:val="0000FF"/>
      <w:sz w:val="24"/>
    </w:rPr>
  </w:style>
  <w:style w:type="paragraph" w:customStyle="1" w:styleId="ColorfulList-Accent111">
    <w:name w:val="Colorful List - Accent 111"/>
    <w:basedOn w:val="Normal"/>
    <w:link w:val="ColorfulList-Accent1Char"/>
    <w:qFormat/>
    <w:rsid w:val="006217C6"/>
    <w:pPr>
      <w:overflowPunct w:val="0"/>
      <w:autoSpaceDE w:val="0"/>
      <w:autoSpaceDN w:val="0"/>
      <w:adjustRightInd w:val="0"/>
      <w:spacing w:before="120" w:after="120" w:line="320" w:lineRule="exact"/>
      <w:ind w:left="720" w:firstLine="567"/>
      <w:contextualSpacing/>
      <w:textAlignment w:val="baseline"/>
    </w:pPr>
    <w:rPr>
      <w:rFonts w:ascii=".VnTime" w:eastAsia="Times New Roman" w:hAnsi=".VnTime"/>
      <w:color w:val="0000FF"/>
      <w:sz w:val="24"/>
      <w:szCs w:val="20"/>
      <w:lang w:val="x-none" w:eastAsia="x-none"/>
    </w:rPr>
  </w:style>
  <w:style w:type="paragraph" w:styleId="NoSpacing">
    <w:name w:val="No Spacing"/>
    <w:uiPriority w:val="1"/>
    <w:qFormat/>
    <w:rsid w:val="006217C6"/>
    <w:rPr>
      <w:sz w:val="28"/>
      <w:szCs w:val="24"/>
    </w:rPr>
  </w:style>
  <w:style w:type="paragraph" w:styleId="Header">
    <w:name w:val="header"/>
    <w:basedOn w:val="Normal"/>
    <w:link w:val="HeaderChar"/>
    <w:uiPriority w:val="99"/>
    <w:rsid w:val="000B0102"/>
    <w:pPr>
      <w:tabs>
        <w:tab w:val="center" w:pos="4680"/>
        <w:tab w:val="right" w:pos="9360"/>
      </w:tabs>
    </w:pPr>
    <w:rPr>
      <w:lang w:val="x-none" w:eastAsia="x-none"/>
    </w:rPr>
  </w:style>
  <w:style w:type="character" w:customStyle="1" w:styleId="HeaderChar">
    <w:name w:val="Header Char"/>
    <w:link w:val="Header"/>
    <w:uiPriority w:val="99"/>
    <w:rsid w:val="000B0102"/>
    <w:rPr>
      <w:rFonts w:eastAsia="Calibri"/>
      <w:sz w:val="28"/>
      <w:szCs w:val="22"/>
    </w:rPr>
  </w:style>
  <w:style w:type="character" w:customStyle="1" w:styleId="FooterChar">
    <w:name w:val="Footer Char"/>
    <w:link w:val="Footer"/>
    <w:uiPriority w:val="99"/>
    <w:rsid w:val="000B0102"/>
    <w:rPr>
      <w:rFonts w:eastAsia="Calibri"/>
      <w:sz w:val="28"/>
      <w:szCs w:val="22"/>
    </w:rPr>
  </w:style>
  <w:style w:type="character" w:customStyle="1" w:styleId="Vnbnnidung14pt">
    <w:name w:val="Văn bản nội dung + 14 pt"/>
    <w:aliases w:val="In đậm"/>
    <w:rsid w:val="00001E80"/>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vi-VN"/>
    </w:rPr>
  </w:style>
  <w:style w:type="paragraph" w:customStyle="1" w:styleId="body-text">
    <w:name w:val="body-text"/>
    <w:basedOn w:val="Normal"/>
    <w:rsid w:val="00FA4616"/>
    <w:pPr>
      <w:spacing w:before="100" w:beforeAutospacing="1" w:after="100" w:afterAutospacing="1" w:line="240" w:lineRule="auto"/>
      <w:jc w:val="left"/>
    </w:pPr>
    <w:rPr>
      <w:rFonts w:eastAsia="Times New Roman"/>
      <w:sz w:val="24"/>
      <w:szCs w:val="24"/>
    </w:rPr>
  </w:style>
  <w:style w:type="character" w:styleId="Hyperlink">
    <w:name w:val="Hyperlink"/>
    <w:uiPriority w:val="99"/>
    <w:rsid w:val="00C3589B"/>
    <w:rPr>
      <w:color w:val="0000FF"/>
      <w:u w:val="single"/>
    </w:rPr>
  </w:style>
  <w:style w:type="paragraph" w:customStyle="1" w:styleId="ColorfulList-Accent11">
    <w:name w:val="Colorful List - Accent 11"/>
    <w:basedOn w:val="Normal"/>
    <w:rsid w:val="00E336F2"/>
    <w:pPr>
      <w:spacing w:line="240" w:lineRule="auto"/>
      <w:ind w:left="720"/>
      <w:jc w:val="left"/>
    </w:pPr>
    <w:rPr>
      <w:rFonts w:eastAsia="Times New Roman"/>
      <w:szCs w:val="24"/>
    </w:rPr>
  </w:style>
  <w:style w:type="table" w:styleId="TableGrid">
    <w:name w:val="Table Grid"/>
    <w:basedOn w:val="TableNormal"/>
    <w:rsid w:val="006515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9304C2"/>
    <w:rPr>
      <w:i/>
      <w:iCs/>
    </w:rPr>
  </w:style>
  <w:style w:type="paragraph" w:customStyle="1" w:styleId="BodyText20">
    <w:name w:val="Body Text2"/>
    <w:basedOn w:val="Normal"/>
    <w:rsid w:val="00BD48FC"/>
    <w:pPr>
      <w:widowControl w:val="0"/>
      <w:shd w:val="clear" w:color="auto" w:fill="FFFFFF"/>
      <w:spacing w:before="360" w:after="60" w:line="318" w:lineRule="exact"/>
    </w:pPr>
    <w:rPr>
      <w:rFonts w:ascii="Calibri" w:hAnsi="Calibri"/>
      <w:sz w:val="29"/>
      <w:szCs w:val="29"/>
      <w:lang w:val="x-none" w:eastAsia="x-none"/>
    </w:rPr>
  </w:style>
  <w:style w:type="character" w:customStyle="1" w:styleId="Bodytext21">
    <w:name w:val="Body text (2)_"/>
    <w:link w:val="Bodytext22"/>
    <w:rsid w:val="00BD48FC"/>
    <w:rPr>
      <w:b/>
      <w:bCs/>
      <w:sz w:val="26"/>
      <w:szCs w:val="26"/>
      <w:shd w:val="clear" w:color="auto" w:fill="FFFFFF"/>
    </w:rPr>
  </w:style>
  <w:style w:type="paragraph" w:customStyle="1" w:styleId="Bodytext22">
    <w:name w:val="Body text (2)"/>
    <w:basedOn w:val="Normal"/>
    <w:link w:val="Bodytext21"/>
    <w:rsid w:val="00BD48FC"/>
    <w:pPr>
      <w:widowControl w:val="0"/>
      <w:shd w:val="clear" w:color="auto" w:fill="FFFFFF"/>
      <w:spacing w:after="180" w:line="350" w:lineRule="exact"/>
      <w:jc w:val="left"/>
    </w:pPr>
    <w:rPr>
      <w:rFonts w:eastAsia="Times New Roman"/>
      <w:b/>
      <w:bCs/>
      <w:sz w:val="26"/>
      <w:szCs w:val="26"/>
      <w:lang w:val="x-none" w:eastAsia="x-none"/>
    </w:rPr>
  </w:style>
  <w:style w:type="character" w:customStyle="1" w:styleId="Tiu3Innghing">
    <w:name w:val="Tiêu đề #3 + In nghiêng"/>
    <w:rsid w:val="0004325E"/>
    <w:rPr>
      <w:rFonts w:ascii="Times New Roman" w:eastAsia="Times New Roman" w:hAnsi="Times New Roman" w:cs="Times New Roman"/>
      <w:b w:val="0"/>
      <w:bCs w:val="0"/>
      <w:i/>
      <w:iCs/>
      <w:smallCaps w:val="0"/>
      <w:strike w:val="0"/>
      <w:color w:val="000000"/>
      <w:spacing w:val="0"/>
      <w:w w:val="100"/>
      <w:position w:val="0"/>
      <w:sz w:val="27"/>
      <w:szCs w:val="27"/>
      <w:u w:val="none"/>
      <w:shd w:val="clear" w:color="auto" w:fill="FFFFFF"/>
      <w:lang w:val="vi-VN"/>
    </w:rPr>
  </w:style>
  <w:style w:type="character" w:customStyle="1" w:styleId="Vnbnnidung5">
    <w:name w:val="Văn bản nội dung (5)_"/>
    <w:link w:val="Vnbnnidung50"/>
    <w:rsid w:val="00B62C5C"/>
    <w:rPr>
      <w:b/>
      <w:bCs/>
      <w:sz w:val="27"/>
      <w:szCs w:val="27"/>
      <w:shd w:val="clear" w:color="auto" w:fill="FFFFFF"/>
    </w:rPr>
  </w:style>
  <w:style w:type="paragraph" w:customStyle="1" w:styleId="Vnbnnidung50">
    <w:name w:val="Văn bản nội dung (5)"/>
    <w:basedOn w:val="Normal"/>
    <w:link w:val="Vnbnnidung5"/>
    <w:rsid w:val="00B62C5C"/>
    <w:pPr>
      <w:widowControl w:val="0"/>
      <w:shd w:val="clear" w:color="auto" w:fill="FFFFFF"/>
      <w:spacing w:before="60" w:after="60" w:line="0" w:lineRule="atLeast"/>
      <w:ind w:hanging="620"/>
      <w:jc w:val="left"/>
    </w:pPr>
    <w:rPr>
      <w:rFonts w:eastAsia="Times New Roman"/>
      <w:b/>
      <w:bCs/>
      <w:sz w:val="27"/>
      <w:szCs w:val="27"/>
      <w:lang w:val="x-none" w:eastAsia="x-none"/>
    </w:rPr>
  </w:style>
  <w:style w:type="character" w:customStyle="1" w:styleId="NormalWebChar1">
    <w:name w:val="Normal (Web) Char1"/>
    <w:aliases w:val="Обычный (веб)1 Char,Обычный (веб) Знак Char,Обычный (веб) Знак1 Char,Обычный (веб) Знак Знак Char,Normal (Web) Char Char,Обычный (веб)1 Char2,Обычный (веб) Знак Char2,Обычный (веб) Знак1 Char2,Normal (Web) Char2,webb Char"/>
    <w:qFormat/>
    <w:locked/>
    <w:rsid w:val="00872821"/>
    <w:rPr>
      <w:rFonts w:ascii="Times New Roman" w:eastAsia="Times New Roman" w:hAnsi="Times New Roman"/>
      <w:sz w:val="24"/>
      <w:szCs w:val="24"/>
    </w:rPr>
  </w:style>
  <w:style w:type="character" w:customStyle="1" w:styleId="Vnbnnidung6">
    <w:name w:val="Văn bản nội dung (6)_"/>
    <w:link w:val="Vnbnnidung60"/>
    <w:rsid w:val="00726F52"/>
    <w:rPr>
      <w:b/>
      <w:bCs/>
      <w:i/>
      <w:iCs/>
      <w:sz w:val="27"/>
      <w:szCs w:val="27"/>
      <w:shd w:val="clear" w:color="auto" w:fill="FFFFFF"/>
    </w:rPr>
  </w:style>
  <w:style w:type="paragraph" w:customStyle="1" w:styleId="Vnbnnidung60">
    <w:name w:val="Văn bản nội dung (6)"/>
    <w:basedOn w:val="Normal"/>
    <w:link w:val="Vnbnnidung6"/>
    <w:rsid w:val="00726F52"/>
    <w:pPr>
      <w:widowControl w:val="0"/>
      <w:shd w:val="clear" w:color="auto" w:fill="FFFFFF"/>
      <w:spacing w:before="60" w:after="60" w:line="0" w:lineRule="atLeast"/>
      <w:ind w:firstLine="700"/>
    </w:pPr>
    <w:rPr>
      <w:rFonts w:eastAsia="Times New Roman"/>
      <w:b/>
      <w:bCs/>
      <w:i/>
      <w:iCs/>
      <w:sz w:val="27"/>
      <w:szCs w:val="27"/>
      <w:lang w:val="x-none" w:eastAsia="x-none"/>
    </w:rPr>
  </w:style>
  <w:style w:type="paragraph" w:styleId="BalloonText">
    <w:name w:val="Balloon Text"/>
    <w:basedOn w:val="Normal"/>
    <w:link w:val="BalloonTextChar"/>
    <w:rsid w:val="002E1EF2"/>
    <w:pPr>
      <w:spacing w:after="0" w:line="240" w:lineRule="auto"/>
    </w:pPr>
    <w:rPr>
      <w:rFonts w:ascii="Tahoma" w:hAnsi="Tahoma"/>
      <w:sz w:val="16"/>
      <w:szCs w:val="16"/>
      <w:lang w:val="x-none" w:eastAsia="x-none"/>
    </w:rPr>
  </w:style>
  <w:style w:type="character" w:customStyle="1" w:styleId="BalloonTextChar">
    <w:name w:val="Balloon Text Char"/>
    <w:link w:val="BalloonText"/>
    <w:rsid w:val="002E1EF2"/>
    <w:rPr>
      <w:rFonts w:ascii="Tahoma" w:eastAsia="Calibri" w:hAnsi="Tahoma" w:cs="Tahoma"/>
      <w:sz w:val="16"/>
      <w:szCs w:val="16"/>
    </w:rPr>
  </w:style>
  <w:style w:type="character" w:customStyle="1" w:styleId="Vanbnnidung">
    <w:name w:val="Van b?n n?i dung_"/>
    <w:link w:val="Vanbnnidung1"/>
    <w:rsid w:val="00F91BA3"/>
    <w:rPr>
      <w:sz w:val="26"/>
      <w:szCs w:val="26"/>
      <w:shd w:val="clear" w:color="auto" w:fill="FFFFFF"/>
    </w:rPr>
  </w:style>
  <w:style w:type="paragraph" w:customStyle="1" w:styleId="Vanbnnidung1">
    <w:name w:val="Van b?n n?i dung1"/>
    <w:basedOn w:val="Normal"/>
    <w:link w:val="Vanbnnidung"/>
    <w:rsid w:val="00F91BA3"/>
    <w:pPr>
      <w:widowControl w:val="0"/>
      <w:shd w:val="clear" w:color="auto" w:fill="FFFFFF"/>
      <w:spacing w:before="60" w:after="360" w:line="297" w:lineRule="exact"/>
      <w:jc w:val="center"/>
    </w:pPr>
    <w:rPr>
      <w:rFonts w:eastAsia="Times New Roman"/>
      <w:sz w:val="26"/>
      <w:szCs w:val="26"/>
      <w:lang w:val="x-none" w:eastAsia="x-none"/>
    </w:rPr>
  </w:style>
  <w:style w:type="character" w:customStyle="1" w:styleId="Ghichcuitrang">
    <w:name w:val="Ghi chú cuối trang_"/>
    <w:basedOn w:val="DefaultParagraphFont"/>
    <w:link w:val="Ghichcuitrang0"/>
    <w:rsid w:val="00265562"/>
    <w:rPr>
      <w:b/>
      <w:bCs/>
      <w:sz w:val="17"/>
      <w:szCs w:val="17"/>
      <w:shd w:val="clear" w:color="auto" w:fill="FFFFFF"/>
    </w:rPr>
  </w:style>
  <w:style w:type="character" w:customStyle="1" w:styleId="Ghichcuitrang2">
    <w:name w:val="Ghi chú cuối trang (2)_"/>
    <w:basedOn w:val="DefaultParagraphFont"/>
    <w:link w:val="Ghichcuitrang20"/>
    <w:rsid w:val="00265562"/>
    <w:rPr>
      <w:b/>
      <w:bCs/>
      <w:i/>
      <w:iCs/>
      <w:sz w:val="17"/>
      <w:szCs w:val="17"/>
      <w:shd w:val="clear" w:color="auto" w:fill="FFFFFF"/>
    </w:rPr>
  </w:style>
  <w:style w:type="character" w:customStyle="1" w:styleId="Ghichcuitrang2Khnginnghing">
    <w:name w:val="Ghi chú cuối trang (2) + Không in nghiêng"/>
    <w:basedOn w:val="Ghichcuitrang2"/>
    <w:rsid w:val="00265562"/>
    <w:rPr>
      <w:b/>
      <w:bCs/>
      <w:i/>
      <w:iCs/>
      <w:color w:val="000000"/>
      <w:spacing w:val="0"/>
      <w:w w:val="100"/>
      <w:position w:val="0"/>
      <w:sz w:val="17"/>
      <w:szCs w:val="17"/>
      <w:shd w:val="clear" w:color="auto" w:fill="FFFFFF"/>
      <w:lang w:val="vi-VN"/>
    </w:rPr>
  </w:style>
  <w:style w:type="character" w:customStyle="1" w:styleId="Tiu2">
    <w:name w:val="Tiêu đề #2_"/>
    <w:basedOn w:val="DefaultParagraphFont"/>
    <w:link w:val="Tiu20"/>
    <w:rsid w:val="00265562"/>
    <w:rPr>
      <w:b/>
      <w:bCs/>
      <w:sz w:val="28"/>
      <w:szCs w:val="28"/>
      <w:shd w:val="clear" w:color="auto" w:fill="FFFFFF"/>
    </w:rPr>
  </w:style>
  <w:style w:type="paragraph" w:customStyle="1" w:styleId="Ghichcuitrang0">
    <w:name w:val="Ghi chú cuối trang"/>
    <w:basedOn w:val="Normal"/>
    <w:link w:val="Ghichcuitrang"/>
    <w:rsid w:val="00265562"/>
    <w:pPr>
      <w:widowControl w:val="0"/>
      <w:shd w:val="clear" w:color="auto" w:fill="FFFFFF"/>
      <w:spacing w:after="0" w:line="230" w:lineRule="exact"/>
    </w:pPr>
    <w:rPr>
      <w:rFonts w:eastAsia="Times New Roman"/>
      <w:b/>
      <w:bCs/>
      <w:sz w:val="17"/>
      <w:szCs w:val="17"/>
    </w:rPr>
  </w:style>
  <w:style w:type="paragraph" w:customStyle="1" w:styleId="Ghichcuitrang20">
    <w:name w:val="Ghi chú cuối trang (2)"/>
    <w:basedOn w:val="Normal"/>
    <w:link w:val="Ghichcuitrang2"/>
    <w:rsid w:val="00265562"/>
    <w:pPr>
      <w:widowControl w:val="0"/>
      <w:shd w:val="clear" w:color="auto" w:fill="FFFFFF"/>
      <w:spacing w:after="0" w:line="230" w:lineRule="exact"/>
      <w:ind w:firstLine="720"/>
    </w:pPr>
    <w:rPr>
      <w:rFonts w:eastAsia="Times New Roman"/>
      <w:b/>
      <w:bCs/>
      <w:i/>
      <w:iCs/>
      <w:sz w:val="17"/>
      <w:szCs w:val="17"/>
    </w:rPr>
  </w:style>
  <w:style w:type="paragraph" w:customStyle="1" w:styleId="Tiu20">
    <w:name w:val="Tiêu đề #2"/>
    <w:basedOn w:val="Normal"/>
    <w:link w:val="Tiu2"/>
    <w:rsid w:val="00265562"/>
    <w:pPr>
      <w:widowControl w:val="0"/>
      <w:shd w:val="clear" w:color="auto" w:fill="FFFFFF"/>
      <w:spacing w:after="0" w:line="298" w:lineRule="exact"/>
      <w:outlineLvl w:val="1"/>
    </w:pPr>
    <w:rPr>
      <w:rFonts w:eastAsia="Times New Roman"/>
      <w:b/>
      <w:bCs/>
      <w:szCs w:val="28"/>
    </w:rPr>
  </w:style>
  <w:style w:type="character" w:customStyle="1" w:styleId="dnnalignleft">
    <w:name w:val="dnnalignleft"/>
    <w:basedOn w:val="DefaultParagraphFont"/>
    <w:rsid w:val="006845B4"/>
  </w:style>
  <w:style w:type="character" w:customStyle="1" w:styleId="GhichcuitrangInnghing">
    <w:name w:val="Ghi chú cuối trang + In nghiêng"/>
    <w:basedOn w:val="Ghichcuitrang"/>
    <w:rsid w:val="008C5699"/>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vi-VN"/>
    </w:rPr>
  </w:style>
  <w:style w:type="paragraph" w:customStyle="1" w:styleId="Vnbnnidung1">
    <w:name w:val="Văn bản nội dung1"/>
    <w:basedOn w:val="Normal"/>
    <w:rsid w:val="005F447C"/>
    <w:pPr>
      <w:widowControl w:val="0"/>
      <w:shd w:val="clear" w:color="auto" w:fill="FFFFFF"/>
      <w:spacing w:after="0" w:line="336" w:lineRule="exact"/>
      <w:jc w:val="center"/>
    </w:pPr>
    <w:rPr>
      <w:sz w:val="29"/>
      <w:szCs w:val="29"/>
    </w:rPr>
  </w:style>
  <w:style w:type="character" w:customStyle="1" w:styleId="Vnbnnidung3Khnginnghing">
    <w:name w:val="Văn bản nội dung (3) + Không in nghiêng"/>
    <w:basedOn w:val="Vnbnnidung3"/>
    <w:rsid w:val="001C5B5D"/>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294268">
      <w:bodyDiv w:val="1"/>
      <w:marLeft w:val="0"/>
      <w:marRight w:val="0"/>
      <w:marTop w:val="0"/>
      <w:marBottom w:val="0"/>
      <w:divBdr>
        <w:top w:val="none" w:sz="0" w:space="0" w:color="auto"/>
        <w:left w:val="none" w:sz="0" w:space="0" w:color="auto"/>
        <w:bottom w:val="none" w:sz="0" w:space="0" w:color="auto"/>
        <w:right w:val="none" w:sz="0" w:space="0" w:color="auto"/>
      </w:divBdr>
    </w:div>
    <w:div w:id="469445202">
      <w:bodyDiv w:val="1"/>
      <w:marLeft w:val="0"/>
      <w:marRight w:val="0"/>
      <w:marTop w:val="0"/>
      <w:marBottom w:val="0"/>
      <w:divBdr>
        <w:top w:val="none" w:sz="0" w:space="0" w:color="auto"/>
        <w:left w:val="none" w:sz="0" w:space="0" w:color="auto"/>
        <w:bottom w:val="none" w:sz="0" w:space="0" w:color="auto"/>
        <w:right w:val="none" w:sz="0" w:space="0" w:color="auto"/>
      </w:divBdr>
    </w:div>
    <w:div w:id="697238100">
      <w:bodyDiv w:val="1"/>
      <w:marLeft w:val="0"/>
      <w:marRight w:val="0"/>
      <w:marTop w:val="0"/>
      <w:marBottom w:val="0"/>
      <w:divBdr>
        <w:top w:val="none" w:sz="0" w:space="0" w:color="auto"/>
        <w:left w:val="none" w:sz="0" w:space="0" w:color="auto"/>
        <w:bottom w:val="none" w:sz="0" w:space="0" w:color="auto"/>
        <w:right w:val="none" w:sz="0" w:space="0" w:color="auto"/>
      </w:divBdr>
    </w:div>
    <w:div w:id="1341661424">
      <w:bodyDiv w:val="1"/>
      <w:marLeft w:val="0"/>
      <w:marRight w:val="0"/>
      <w:marTop w:val="0"/>
      <w:marBottom w:val="0"/>
      <w:divBdr>
        <w:top w:val="none" w:sz="0" w:space="0" w:color="auto"/>
        <w:left w:val="none" w:sz="0" w:space="0" w:color="auto"/>
        <w:bottom w:val="none" w:sz="0" w:space="0" w:color="auto"/>
        <w:right w:val="none" w:sz="0" w:space="0" w:color="auto"/>
      </w:divBdr>
    </w:div>
    <w:div w:id="1380320435">
      <w:bodyDiv w:val="1"/>
      <w:marLeft w:val="0"/>
      <w:marRight w:val="0"/>
      <w:marTop w:val="0"/>
      <w:marBottom w:val="0"/>
      <w:divBdr>
        <w:top w:val="none" w:sz="0" w:space="0" w:color="auto"/>
        <w:left w:val="none" w:sz="0" w:space="0" w:color="auto"/>
        <w:bottom w:val="none" w:sz="0" w:space="0" w:color="auto"/>
        <w:right w:val="none" w:sz="0" w:space="0" w:color="auto"/>
      </w:divBdr>
    </w:div>
    <w:div w:id="1771048387">
      <w:bodyDiv w:val="1"/>
      <w:marLeft w:val="0"/>
      <w:marRight w:val="0"/>
      <w:marTop w:val="0"/>
      <w:marBottom w:val="0"/>
      <w:divBdr>
        <w:top w:val="none" w:sz="0" w:space="0" w:color="auto"/>
        <w:left w:val="none" w:sz="0" w:space="0" w:color="auto"/>
        <w:bottom w:val="none" w:sz="0" w:space="0" w:color="auto"/>
        <w:right w:val="none" w:sz="0" w:space="0" w:color="auto"/>
      </w:divBdr>
    </w:div>
    <w:div w:id="183514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8E6E80-99F7-49F1-975E-39D39BC16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12</Pages>
  <Words>5043</Words>
  <Characters>28748</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UBND TỈNH LÂM ĐỒNG</vt:lpstr>
    </vt:vector>
  </TitlesOfParts>
  <Company>Microsoft</Company>
  <LinksUpToDate>false</LinksUpToDate>
  <CharactersWithSpaces>33724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LÂM ĐỒNG</dc:title>
  <dc:creator>301ThuyTrieuDo007</dc:creator>
  <cp:lastModifiedBy>USER</cp:lastModifiedBy>
  <cp:revision>27</cp:revision>
  <cp:lastPrinted>2021-03-24T03:09:00Z</cp:lastPrinted>
  <dcterms:created xsi:type="dcterms:W3CDTF">2021-03-24T11:56:00Z</dcterms:created>
  <dcterms:modified xsi:type="dcterms:W3CDTF">2023-03-13T02:54:00Z</dcterms:modified>
</cp:coreProperties>
</file>